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临床医生年度工作计划(十五篇)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临床医生年度工作计划一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临床医生年度工作计划一</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考核并取得成绩。参加了腹腔镜学术会议，拓宽了视野。参加了医院组织的到xx区陆军总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临床医生年度工作计划二</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临床医生年度工作计划三</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1、常规工作：制定好每月的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3、完成责任村改水改厕工作，落实水质监测；工作打下基础；</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xx%，重点人群建档率达到xxxx%，慢病随访信息整理，健康档案信息化合格率xx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临床医生年度工作计划五</w:t>
      </w:r>
    </w:p>
    <w:p>
      <w:pPr>
        <w:ind w:left="0" w:right="0" w:firstLine="560"/>
        <w:spacing w:before="450" w:after="450" w:line="312" w:lineRule="auto"/>
      </w:pPr>
      <w:r>
        <w:rPr>
          <w:rFonts w:ascii="宋体" w:hAnsi="宋体" w:eastAsia="宋体" w:cs="宋体"/>
          <w:color w:val="000"/>
          <w:sz w:val="28"/>
          <w:szCs w:val="28"/>
        </w:rPr>
        <w:t xml:space="preserve">对于儿童的护理也要更加的精心，不能因为春季的温柔和煦而忽视潜在的危险，所以我将工作计划作如下安排：</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上半年的学习安排有很多因为一些意外的状况没有完成，同时一些书籍的阅读任务也因为自己的拖延和偷懒，没有做好。因此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临床医生年度工作计划六</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临床医生年度工作计划七</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临床医生年度工作计划八</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临床医生年度工作计划九</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临床医生年度工作计划篇十一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临床医生年度工作计划篇十二</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3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临床医生年度工作计划篇十三</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临床医生年度工作计划篇十四</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2、熟悉基本卫生情况和居民健康状况，掌握常住人口数、月出生人数、儿童人数、xx岁以上老年人数、慢病人数、孕产妇人数、流动人口数，重点是流动儿童和孕产妇信息。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xx%，重点人群建档率达到xx%，慢病随访信息整理，健康档案信息化合格率xx%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6、根据卫生院总体部署，协助卫生院完成xx岁以上老年人及慢病健康体检工作，做好健康体检后续管理服务。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临床医生年度工作计划篇十五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就是预防为主、防治结合的卫生机构，就是农村三级卫生服务网的枢纽，就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在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就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