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2024年监狱绩效量化考核工作计划(5篇)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监狱绩效量化考核工作计划一首先，要通过多种广告宣传方式提高公司的知名度。(1)户外广告就是在看守所或^v^门口，或在去往看守所、^v^的交通要道设置醒目广告牌，以宣传咨询公司所代理的业务，让犯罪嫌疑人或罪犯的家属在第一时间就看到咨询公司的广...</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监狱绩效量化考核工作计划一</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监狱绩效量化考核工作计划二</w:t>
      </w:r>
    </w:p>
    <w:p>
      <w:pPr>
        <w:ind w:left="0" w:right="0" w:firstLine="560"/>
        <w:spacing w:before="450" w:after="450" w:line="312" w:lineRule="auto"/>
      </w:pPr>
      <w:r>
        <w:rPr>
          <w:rFonts w:ascii="宋体" w:hAnsi="宋体" w:eastAsia="宋体" w:cs="宋体"/>
          <w:color w:val="000"/>
          <w:sz w:val="28"/>
          <w:szCs w:val="28"/>
        </w:rPr>
        <w:t xml:space="preserve">20_年度绩效考核问题整改报告</w:t>
      </w:r>
    </w:p>
    <w:p>
      <w:pPr>
        <w:ind w:left="0" w:right="0" w:firstLine="560"/>
        <w:spacing w:before="450" w:after="450" w:line="312" w:lineRule="auto"/>
      </w:pPr>
      <w:r>
        <w:rPr>
          <w:rFonts w:ascii="宋体" w:hAnsi="宋体" w:eastAsia="宋体" w:cs="宋体"/>
          <w:color w:val="000"/>
          <w:sz w:val="28"/>
          <w:szCs w:val="28"/>
        </w:rPr>
        <w:t xml:space="preserve">我校在各级党委、政府与教育主管部门的领导下，以科学发展观为指导，全面贯彻党的教育方针，进一步完善学校管理、加强队伍建设，推进教育教学改革，提高教育质量，彰显办学特色，有效地推进了学校各项工作健康、有序、和谐发展。但通过这次自评自查，发现了在工作中仍然存在不少问题，当前，我们亟需处理和解决的困难和问题主要是： 1.外出务工子女教育带来新问题。外出务工子女在学习基础上参差不齐，如何加强管理，依法保障外出务工子女更好地接受教育产生了一些新问题，积极探索并实践有效的管理办法拷问着教育的智慧。2.办学条件相对落后。目前，师生生活与行政办公用房紧张，学校基础设施配备不足，尚需加大资金投入，进一步改善办学条件。3．教师自身素质现状（年龄老化）在一定程度上影响素质教育深入实施。4.硬件建设还要进一步完善，教学设施利用率偏低。5.评价体系不完善。</w:t>
      </w:r>
    </w:p>
    <w:p>
      <w:pPr>
        <w:ind w:left="0" w:right="0" w:firstLine="560"/>
        <w:spacing w:before="450" w:after="450" w:line="312" w:lineRule="auto"/>
      </w:pPr>
      <w:r>
        <w:rPr>
          <w:rFonts w:ascii="宋体" w:hAnsi="宋体" w:eastAsia="宋体" w:cs="宋体"/>
          <w:color w:val="000"/>
          <w:sz w:val="28"/>
          <w:szCs w:val="28"/>
        </w:rPr>
        <w:t xml:space="preserve">6.教育科研力量还不够，经验不足。</w:t>
      </w:r>
    </w:p>
    <w:p>
      <w:pPr>
        <w:ind w:left="0" w:right="0" w:firstLine="560"/>
        <w:spacing w:before="450" w:after="450" w:line="312" w:lineRule="auto"/>
      </w:pPr>
      <w:r>
        <w:rPr>
          <w:rFonts w:ascii="宋体" w:hAnsi="宋体" w:eastAsia="宋体" w:cs="宋体"/>
          <w:color w:val="000"/>
          <w:sz w:val="28"/>
          <w:szCs w:val="28"/>
        </w:rPr>
        <w:t xml:space="preserve">议工作，争取让师生放心，让群众满意，保持学校的良好形象。3.进一步完善绩效考核评价体系，使绩效考核更加合理化、透明化。4.加大教育科研投入，通过校本教研和小课题等活动，提高教师的教育科研的能力。</w:t>
      </w:r>
    </w:p>
    <w:p>
      <w:pPr>
        <w:ind w:left="0" w:right="0" w:firstLine="560"/>
        <w:spacing w:before="450" w:after="450" w:line="312" w:lineRule="auto"/>
      </w:pPr>
      <w:r>
        <w:rPr>
          <w:rFonts w:ascii="宋体" w:hAnsi="宋体" w:eastAsia="宋体" w:cs="宋体"/>
          <w:color w:val="000"/>
          <w:sz w:val="28"/>
          <w:szCs w:val="28"/>
        </w:rPr>
        <w:t xml:space="preserve">总之，我们将继续创新工作方式，求真务实，开拓进取，研究新情况，解决新问题，强化管理措施，努力办好让人民满意的教育，继续谱写我校教育灿烂辉煌的美好篇章，为我县教育事业的发展做出更大的贡献。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1、单位管理规章制度不够完善</w:t>
      </w:r>
    </w:p>
    <w:p>
      <w:pPr>
        <w:ind w:left="0" w:right="0" w:firstLine="560"/>
        <w:spacing w:before="450" w:after="450" w:line="312" w:lineRule="auto"/>
      </w:pPr>
      <w:r>
        <w:rPr>
          <w:rFonts w:ascii="宋体" w:hAnsi="宋体" w:eastAsia="宋体" w:cs="宋体"/>
          <w:color w:val="000"/>
          <w:sz w:val="28"/>
          <w:szCs w:val="28"/>
        </w:rPr>
        <w:t xml:space="preserve">2、工作创新力度不够，科研成果少</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1、完善单位内部管理制度和监督检查机制</w:t>
      </w:r>
    </w:p>
    <w:p>
      <w:pPr>
        <w:ind w:left="0" w:right="0" w:firstLine="560"/>
        <w:spacing w:before="450" w:after="450" w:line="312" w:lineRule="auto"/>
      </w:pPr>
      <w:r>
        <w:rPr>
          <w:rFonts w:ascii="宋体" w:hAnsi="宋体" w:eastAsia="宋体" w:cs="宋体"/>
          <w:color w:val="000"/>
          <w:sz w:val="28"/>
          <w:szCs w:val="28"/>
        </w:rPr>
        <w:t xml:space="preserve">一是完善了相关规则制度：完善了人事劳动制度、学习培训制度、岗位职责制度、请示报告制度、检查报告制度、事故处理报告制度、工作结制度、工作大事记制度、上下班制度、考勤制度、车辆管理制度、档案管理制度、防汛值班制度、工程日常检查制度、维修养护制度、防洪调度制度、供水管理制度、财务管理制度。</w:t>
      </w:r>
    </w:p>
    <w:p>
      <w:pPr>
        <w:ind w:left="0" w:right="0" w:firstLine="560"/>
        <w:spacing w:before="450" w:after="450" w:line="312" w:lineRule="auto"/>
      </w:pPr>
      <w:r>
        <w:rPr>
          <w:rFonts w:ascii="宋体" w:hAnsi="宋体" w:eastAsia="宋体" w:cs="宋体"/>
          <w:color w:val="000"/>
          <w:sz w:val="28"/>
          <w:szCs w:val="28"/>
        </w:rPr>
        <w:t xml:space="preserve">严格按照各项制度执行，在日常管理中，做到按时上下班，有事及时请假，并有专门人员进行考勤；在日常工作中，每名同志明确自己的职责。防汛值班制度：汛期24小时值班防汛值班，每日对水库水位、库容及降雨量及时汇总上报，保证上级对防汛工作的全面掌握；工程日常检查制度：每天有专门的人员对大坝、溢洪道等工程设施进行检查做好登记，发现问题及时上报；维修养护制度：每年根据上级安排的维修养护任务及时编制维修养护实施方案并组织具体实施工程养护；防洪调度制度:严格按照调度规程及时掌握水情，依照《汛期控制运用方案》和《防洪抢险应急预案》的数据指标，及时上报请示，并按照批复要求对水库水位、库容进行调控，确保安全度汛。</w:t>
      </w:r>
    </w:p>
    <w:p>
      <w:pPr>
        <w:ind w:left="0" w:right="0" w:firstLine="560"/>
        <w:spacing w:before="450" w:after="450" w:line="312" w:lineRule="auto"/>
      </w:pPr>
      <w:r>
        <w:rPr>
          <w:rFonts w:ascii="宋体" w:hAnsi="宋体" w:eastAsia="宋体" w:cs="宋体"/>
          <w:color w:val="000"/>
          <w:sz w:val="28"/>
          <w:szCs w:val="28"/>
        </w:rPr>
        <w:t xml:space="preserve">二是完善了监督检查机制：完善了相关监督检查机制，加大对违反规定的工作人员的从重罚处力度，杜绝了管理所干部职工违法乱纪情况的发生。</w:t>
      </w:r>
    </w:p>
    <w:p>
      <w:pPr>
        <w:ind w:left="0" w:right="0" w:firstLine="560"/>
        <w:spacing w:before="450" w:after="450" w:line="312" w:lineRule="auto"/>
      </w:pPr>
      <w:r>
        <w:rPr>
          <w:rFonts w:ascii="宋体" w:hAnsi="宋体" w:eastAsia="宋体" w:cs="宋体"/>
          <w:color w:val="000"/>
          <w:sz w:val="28"/>
          <w:szCs w:val="28"/>
        </w:rPr>
        <w:t xml:space="preserve">2、加大工作创新力度，增加科研成果 一是加强水源地保护宣传：为进一步加强对水源地的保护，于家河水库在市水利局的支持和指导下，认真贯彻《水法》《防洪法》《水土保持法》及《环境保护法》等各项法律法规，坚持依法管水，坚持到库区周边村庄发放宣传单和张贴标语，并通过在主要地段、主要道口危险区设置宣传牌、标志牌、警示牌等形式进行大力宣传，确保水源水质安全。</w:t>
      </w:r>
    </w:p>
    <w:p>
      <w:pPr>
        <w:ind w:left="0" w:right="0" w:firstLine="560"/>
        <w:spacing w:before="450" w:after="450" w:line="312" w:lineRule="auto"/>
      </w:pPr>
      <w:r>
        <w:rPr>
          <w:rFonts w:ascii="宋体" w:hAnsi="宋体" w:eastAsia="宋体" w:cs="宋体"/>
          <w:color w:val="000"/>
          <w:sz w:val="28"/>
          <w:szCs w:val="28"/>
        </w:rPr>
        <w:t xml:space="preserve">二是按照省级规范化管理单位的要求，在组织管理、安全管理、运行管理、经济管理四个方面做好规范化管理工作，整理保存好数据资料。</w:t>
      </w:r>
    </w:p>
    <w:p>
      <w:pPr>
        <w:ind w:left="0" w:right="0" w:firstLine="560"/>
        <w:spacing w:before="450" w:after="450" w:line="312" w:lineRule="auto"/>
      </w:pPr>
      <w:r>
        <w:rPr>
          <w:rFonts w:ascii="宋体" w:hAnsi="宋体" w:eastAsia="宋体" w:cs="宋体"/>
          <w:color w:val="000"/>
          <w:sz w:val="28"/>
          <w:szCs w:val="28"/>
        </w:rPr>
        <w:t xml:space="preserve">说明及整改措施</w:t>
      </w:r>
    </w:p>
    <w:p>
      <w:pPr>
        <w:ind w:left="0" w:right="0" w:firstLine="560"/>
        <w:spacing w:before="450" w:after="450" w:line="312" w:lineRule="auto"/>
      </w:pPr>
      <w:r>
        <w:rPr>
          <w:rFonts w:ascii="宋体" w:hAnsi="宋体" w:eastAsia="宋体" w:cs="宋体"/>
          <w:color w:val="000"/>
          <w:sz w:val="28"/>
          <w:szCs w:val="28"/>
        </w:rPr>
        <w:t xml:space="preserve">一、考勤管理不够规范（7月未打）。</w:t>
      </w:r>
    </w:p>
    <w:p>
      <w:pPr>
        <w:ind w:left="0" w:right="0" w:firstLine="560"/>
        <w:spacing w:before="450" w:after="450" w:line="312" w:lineRule="auto"/>
      </w:pPr>
      <w:r>
        <w:rPr>
          <w:rFonts w:ascii="宋体" w:hAnsi="宋体" w:eastAsia="宋体" w:cs="宋体"/>
          <w:color w:val="000"/>
          <w:sz w:val="28"/>
          <w:szCs w:val="28"/>
        </w:rPr>
        <w:t xml:space="preserve">整改措施：自实行考勤制度以来，市司法局考勤工作由政工科负责执行，每月底统计本月工作人员考勤情况，因时间未到故没有统计7月份考勤。针对此问题，我局将进一步规范机关考勤，加强考勤管理，考勤情况更改为每日一考，并于每月汇总考勤情况。</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监狱绩效量化考核工作计划四</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二、20__年度综合部主要工作及相应措施：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②、改善目前招聘渠道、流程，增加招聘投入，适应20__年人才猛增需求。③、在20__年绩效考核的基础上实现20__年的内部培养与晋升，提拔和任用有忠诚度、上进心、业务强的内部员工。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监狱绩效量化考核工作计划五</w:t>
      </w:r>
    </w:p>
    <w:p>
      <w:pPr>
        <w:ind w:left="0" w:right="0" w:firstLine="560"/>
        <w:spacing w:before="450" w:after="450" w:line="312" w:lineRule="auto"/>
      </w:pPr>
      <w:r>
        <w:rPr>
          <w:rFonts w:ascii="宋体" w:hAnsi="宋体" w:eastAsia="宋体" w:cs="宋体"/>
          <w:color w:val="000"/>
          <w:sz w:val="28"/>
          <w:szCs w:val="28"/>
        </w:rPr>
        <w:t xml:space="preserve">根据《^v^执业医师法》和^v^《医师定期考核管理办法》（卫医发〔**〕66号）、省卫生厅《**省医师定期考核管理办法实施细则（试行）》（**规〔**〕6号）等相关文件精神，为切实做好我市**～**年度医师定期考核工作，特制定本工作方案。</w:t>
      </w:r>
    </w:p>
    <w:p>
      <w:pPr>
        <w:ind w:left="0" w:right="0" w:firstLine="560"/>
        <w:spacing w:before="450" w:after="450" w:line="312" w:lineRule="auto"/>
      </w:pPr>
      <w:r>
        <w:rPr>
          <w:rFonts w:ascii="宋体" w:hAnsi="宋体" w:eastAsia="宋体" w:cs="宋体"/>
          <w:color w:val="000"/>
          <w:sz w:val="28"/>
          <w:szCs w:val="28"/>
        </w:rPr>
        <w:t xml:space="preserve">：**年之前获得医师执业证书的人员，现在各级各类医疗、预防、卫生保健机构执业（助理）医师。在多地点执业的医师参加第一注册机构考核。</w:t>
      </w:r>
    </w:p>
    <w:p>
      <w:pPr>
        <w:ind w:left="0" w:right="0" w:firstLine="560"/>
        <w:spacing w:before="450" w:after="450" w:line="312" w:lineRule="auto"/>
      </w:pPr>
      <w:r>
        <w:rPr>
          <w:rFonts w:ascii="宋体" w:hAnsi="宋体" w:eastAsia="宋体" w:cs="宋体"/>
          <w:color w:val="000"/>
          <w:sz w:val="28"/>
          <w:szCs w:val="28"/>
        </w:rPr>
        <w:t xml:space="preserve">：分为执业医师考核和执业助理医师考核。考核类别分为临床、中医（中西医结合）、口腔和公共卫生。医师定期考核每两年为一个周期。</w:t>
      </w:r>
    </w:p>
    <w:p>
      <w:pPr>
        <w:ind w:left="0" w:right="0" w:firstLine="560"/>
        <w:spacing w:before="450" w:after="450" w:line="312" w:lineRule="auto"/>
      </w:pPr>
      <w:r>
        <w:rPr>
          <w:rFonts w:ascii="宋体" w:hAnsi="宋体" w:eastAsia="宋体" w:cs="宋体"/>
          <w:color w:val="000"/>
          <w:sz w:val="28"/>
          <w:szCs w:val="28"/>
        </w:rPr>
        <w:t xml:space="preserve">：受卫生行政部门指定委托业务水平测试考核单位：市一院、市中医医院、市二院、市三院、市健康促进中心、市疾控中心。</w:t>
      </w:r>
    </w:p>
    <w:p>
      <w:pPr>
        <w:ind w:left="0" w:right="0" w:firstLine="560"/>
        <w:spacing w:before="450" w:after="450" w:line="312" w:lineRule="auto"/>
      </w:pPr>
      <w:r>
        <w:rPr>
          <w:rFonts w:ascii="宋体" w:hAnsi="宋体" w:eastAsia="宋体" w:cs="宋体"/>
          <w:color w:val="000"/>
          <w:sz w:val="28"/>
          <w:szCs w:val="28"/>
        </w:rPr>
        <w:t xml:space="preserve">：职业道德评定、工作成绩、业务水平测试以及医疗服务法律法规在线考试（每人必考，详见附件4）。</w:t>
      </w:r>
    </w:p>
    <w:p>
      <w:pPr>
        <w:ind w:left="0" w:right="0" w:firstLine="560"/>
        <w:spacing w:before="450" w:after="450" w:line="312" w:lineRule="auto"/>
      </w:pPr>
      <w:r>
        <w:rPr>
          <w:rFonts w:ascii="宋体" w:hAnsi="宋体" w:eastAsia="宋体" w:cs="宋体"/>
          <w:color w:val="000"/>
          <w:sz w:val="28"/>
          <w:szCs w:val="28"/>
        </w:rPr>
        <w:t xml:space="preserve">是指被考核人书写述职报告，由所在单位签署意见报考核机构审核。符合下列二种情况可采用简易程序。</w:t>
      </w:r>
    </w:p>
    <w:p>
      <w:pPr>
        <w:ind w:left="0" w:right="0" w:firstLine="560"/>
        <w:spacing w:before="450" w:after="450" w:line="312" w:lineRule="auto"/>
      </w:pPr>
      <w:r>
        <w:rPr>
          <w:rFonts w:ascii="宋体" w:hAnsi="宋体" w:eastAsia="宋体" w:cs="宋体"/>
          <w:color w:val="000"/>
          <w:sz w:val="28"/>
          <w:szCs w:val="28"/>
        </w:rPr>
        <w:t xml:space="preserve">2．具有12年以上执业经历，在考核周期无不良行为记录，如无违法违规受到行政处罚、处分；没有发生医疗事故的；没有发生重大医疗纠纷；没有违法职业道德规定的。</w:t>
      </w:r>
    </w:p>
    <w:p>
      <w:pPr>
        <w:ind w:left="0" w:right="0" w:firstLine="560"/>
        <w:spacing w:before="450" w:after="450" w:line="312" w:lineRule="auto"/>
      </w:pPr>
      <w:r>
        <w:rPr>
          <w:rFonts w:ascii="宋体" w:hAnsi="宋体" w:eastAsia="宋体" w:cs="宋体"/>
          <w:color w:val="000"/>
          <w:sz w:val="28"/>
          <w:szCs w:val="28"/>
        </w:rPr>
        <w:t xml:space="preserve">1．5年住院医师规范培训合格的；</w:t>
      </w:r>
    </w:p>
    <w:p>
      <w:pPr>
        <w:ind w:left="0" w:right="0" w:firstLine="560"/>
        <w:spacing w:before="450" w:after="450" w:line="312" w:lineRule="auto"/>
      </w:pPr>
      <w:r>
        <w:rPr>
          <w:rFonts w:ascii="宋体" w:hAnsi="宋体" w:eastAsia="宋体" w:cs="宋体"/>
          <w:color w:val="000"/>
          <w:sz w:val="28"/>
          <w:szCs w:val="28"/>
        </w:rPr>
        <w:t xml:space="preserve">2．考核周期内晋升上一级技术职务的；</w:t>
      </w:r>
    </w:p>
    <w:p>
      <w:pPr>
        <w:ind w:left="0" w:right="0" w:firstLine="560"/>
        <w:spacing w:before="450" w:after="450" w:line="312" w:lineRule="auto"/>
      </w:pPr>
      <w:r>
        <w:rPr>
          <w:rFonts w:ascii="宋体" w:hAnsi="宋体" w:eastAsia="宋体" w:cs="宋体"/>
          <w:color w:val="000"/>
          <w:sz w:val="28"/>
          <w:szCs w:val="28"/>
        </w:rPr>
        <w:t xml:space="preserve">3．考核周期内参加二次以上“三基”考试合格的；</w:t>
      </w:r>
    </w:p>
    <w:p>
      <w:pPr>
        <w:ind w:left="0" w:right="0" w:firstLine="560"/>
        <w:spacing w:before="450" w:after="450" w:line="312" w:lineRule="auto"/>
      </w:pPr>
      <w:r>
        <w:rPr>
          <w:rFonts w:ascii="宋体" w:hAnsi="宋体" w:eastAsia="宋体" w:cs="宋体"/>
          <w:color w:val="000"/>
          <w:sz w:val="28"/>
          <w:szCs w:val="28"/>
        </w:rPr>
        <w:t xml:space="preserve">4．考核周期内参加二次实践技能操作考核合格的；</w:t>
      </w:r>
    </w:p>
    <w:p>
      <w:pPr>
        <w:ind w:left="0" w:right="0" w:firstLine="560"/>
        <w:spacing w:before="450" w:after="450" w:line="312" w:lineRule="auto"/>
      </w:pPr>
      <w:r>
        <w:rPr>
          <w:rFonts w:ascii="宋体" w:hAnsi="宋体" w:eastAsia="宋体" w:cs="宋体"/>
          <w:color w:val="000"/>
          <w:sz w:val="28"/>
          <w:szCs w:val="28"/>
        </w:rPr>
        <w:t xml:space="preserve">5．考核周期内到西藏、榆林等支农半年以上的；</w:t>
      </w:r>
    </w:p>
    <w:p>
      <w:pPr>
        <w:ind w:left="0" w:right="0" w:firstLine="560"/>
        <w:spacing w:before="450" w:after="450" w:line="312" w:lineRule="auto"/>
      </w:pPr>
      <w:r>
        <w:rPr>
          <w:rFonts w:ascii="宋体" w:hAnsi="宋体" w:eastAsia="宋体" w:cs="宋体"/>
          <w:color w:val="000"/>
          <w:sz w:val="28"/>
          <w:szCs w:val="28"/>
        </w:rPr>
        <w:t xml:space="preserve">6．考核周期内受到市级以上卫生行政部门表彰的；</w:t>
      </w:r>
    </w:p>
    <w:p>
      <w:pPr>
        <w:ind w:left="0" w:right="0" w:firstLine="560"/>
        <w:spacing w:before="450" w:after="450" w:line="312" w:lineRule="auto"/>
      </w:pPr>
      <w:r>
        <w:rPr>
          <w:rFonts w:ascii="宋体" w:hAnsi="宋体" w:eastAsia="宋体" w:cs="宋体"/>
          <w:color w:val="000"/>
          <w:sz w:val="28"/>
          <w:szCs w:val="28"/>
        </w:rPr>
        <w:t xml:space="preserve">7．考核周期内取得市级以上科技成果奖的。</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2．有关卫生法律法规的考试；</w:t>
      </w:r>
    </w:p>
    <w:p>
      <w:pPr>
        <w:ind w:left="0" w:right="0" w:firstLine="560"/>
        <w:spacing w:before="450" w:after="450" w:line="312" w:lineRule="auto"/>
      </w:pPr>
      <w:r>
        <w:rPr>
          <w:rFonts w:ascii="宋体" w:hAnsi="宋体" w:eastAsia="宋体" w:cs="宋体"/>
          <w:color w:val="000"/>
          <w:sz w:val="28"/>
          <w:szCs w:val="28"/>
        </w:rPr>
        <w:t xml:space="preserve">3．有关“三基”知识的考核；</w:t>
      </w:r>
    </w:p>
    <w:p>
      <w:pPr>
        <w:ind w:left="0" w:right="0" w:firstLine="560"/>
        <w:spacing w:before="450" w:after="450" w:line="312" w:lineRule="auto"/>
      </w:pPr>
      <w:r>
        <w:rPr>
          <w:rFonts w:ascii="宋体" w:hAnsi="宋体" w:eastAsia="宋体" w:cs="宋体"/>
          <w:color w:val="000"/>
          <w:sz w:val="28"/>
          <w:szCs w:val="28"/>
        </w:rPr>
        <w:t xml:space="preserve">4．实践技能操作的考核；</w:t>
      </w:r>
    </w:p>
    <w:p>
      <w:pPr>
        <w:ind w:left="0" w:right="0" w:firstLine="560"/>
        <w:spacing w:before="450" w:after="450" w:line="312" w:lineRule="auto"/>
      </w:pPr>
      <w:r>
        <w:rPr>
          <w:rFonts w:ascii="宋体" w:hAnsi="宋体" w:eastAsia="宋体" w:cs="宋体"/>
          <w:color w:val="000"/>
          <w:sz w:val="28"/>
          <w:szCs w:val="28"/>
        </w:rPr>
        <w:t xml:space="preserve">5．抽查其本人一定数量的门诊处方、门诊病历和住院病史；</w:t>
      </w:r>
    </w:p>
    <w:p>
      <w:pPr>
        <w:ind w:left="0" w:right="0" w:firstLine="560"/>
        <w:spacing w:before="450" w:after="450" w:line="312" w:lineRule="auto"/>
      </w:pPr>
      <w:r>
        <w:rPr>
          <w:rFonts w:ascii="宋体" w:hAnsi="宋体" w:eastAsia="宋体" w:cs="宋体"/>
          <w:color w:val="000"/>
          <w:sz w:val="28"/>
          <w:szCs w:val="28"/>
        </w:rPr>
        <w:t xml:space="preserve">6．患者和同行的评议；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考核结果分合格和不合格。职业道德、工作成绩、业务水平和医疗服务法律法规在线考试中的任何一项不能通过评定或测评均视为不合格。</w:t>
      </w:r>
    </w:p>
    <w:p>
      <w:pPr>
        <w:ind w:left="0" w:right="0" w:firstLine="560"/>
        <w:spacing w:before="450" w:after="450" w:line="312" w:lineRule="auto"/>
      </w:pPr>
      <w:r>
        <w:rPr>
          <w:rFonts w:ascii="宋体" w:hAnsi="宋体" w:eastAsia="宋体" w:cs="宋体"/>
          <w:color w:val="000"/>
          <w:sz w:val="28"/>
          <w:szCs w:val="28"/>
        </w:rPr>
        <w:t xml:space="preserve">凡有^v^《医师定期考核管理办法》的第二十七条款之一的和**省医师定期考核管理办法实施细则（试行）第三十六条之一的，认定考核不合格。</w:t>
      </w:r>
    </w:p>
    <w:p>
      <w:pPr>
        <w:ind w:left="0" w:right="0" w:firstLine="560"/>
        <w:spacing w:before="450" w:after="450" w:line="312" w:lineRule="auto"/>
      </w:pPr>
      <w:r>
        <w:rPr>
          <w:rFonts w:ascii="宋体" w:hAnsi="宋体" w:eastAsia="宋体" w:cs="宋体"/>
          <w:color w:val="000"/>
          <w:sz w:val="28"/>
          <w:szCs w:val="28"/>
        </w:rPr>
        <w:t xml:space="preserve">（一）医疗事故鉴定中发生二级以上医疗事故，并承担次要责任以上的；</w:t>
      </w:r>
    </w:p>
    <w:p>
      <w:pPr>
        <w:ind w:left="0" w:right="0" w:firstLine="560"/>
        <w:spacing w:before="450" w:after="450" w:line="312" w:lineRule="auto"/>
      </w:pPr>
      <w:r>
        <w:rPr>
          <w:rFonts w:ascii="宋体" w:hAnsi="宋体" w:eastAsia="宋体" w:cs="宋体"/>
          <w:color w:val="000"/>
          <w:sz w:val="28"/>
          <w:szCs w:val="28"/>
        </w:rPr>
        <w:t xml:space="preserve">（二）发生三级、四级以上医疗事故，并负有主要或完全责任的；</w:t>
      </w:r>
    </w:p>
    <w:p>
      <w:pPr>
        <w:ind w:left="0" w:right="0" w:firstLine="560"/>
        <w:spacing w:before="450" w:after="450" w:line="312" w:lineRule="auto"/>
      </w:pPr>
      <w:r>
        <w:rPr>
          <w:rFonts w:ascii="宋体" w:hAnsi="宋体" w:eastAsia="宋体" w:cs="宋体"/>
          <w:color w:val="000"/>
          <w:sz w:val="28"/>
          <w:szCs w:val="28"/>
        </w:rPr>
        <w:t xml:space="preserve">（三）三基考试中累计二次不合格的；</w:t>
      </w:r>
    </w:p>
    <w:p>
      <w:pPr>
        <w:ind w:left="0" w:right="0" w:firstLine="560"/>
        <w:spacing w:before="450" w:after="450" w:line="312" w:lineRule="auto"/>
      </w:pPr>
      <w:r>
        <w:rPr>
          <w:rFonts w:ascii="宋体" w:hAnsi="宋体" w:eastAsia="宋体" w:cs="宋体"/>
          <w:color w:val="000"/>
          <w:sz w:val="28"/>
          <w:szCs w:val="28"/>
        </w:rPr>
        <w:t xml:space="preserve">（五）受到行政处分或处罚的。</w:t>
      </w:r>
    </w:p>
    <w:p>
      <w:pPr>
        <w:ind w:left="0" w:right="0" w:firstLine="560"/>
        <w:spacing w:before="450" w:after="450" w:line="312" w:lineRule="auto"/>
      </w:pPr>
      <w:r>
        <w:rPr>
          <w:rFonts w:ascii="宋体" w:hAnsi="宋体" w:eastAsia="宋体" w:cs="宋体"/>
          <w:color w:val="000"/>
          <w:sz w:val="28"/>
          <w:szCs w:val="28"/>
        </w:rPr>
        <w:t xml:space="preserve">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年12月10日前，医师执业注册机构向指定考核机构申报考核人员名单（见附件3-1，3-2），**年12月11日—20日指定考核机构对本单位医师和接受委托机构人员的业务水平考核（见附件1），期间，卫生局组织抽查。医师定期考核工作在**年12月底全部完成，指定考核机构完成附件3-3、3-4报市卫生局医政科教科，同时将医师考核表（附件1）返回到委托机构，由各单位将考核合格人员的名单、医师定期考核表格、资格证书、执业证书等集中交到卫生行政部门办理注册登记工作（具体上交时间另行通知），将考核结果记入《医师执业证书》的执业记录栏中，并录入医师执业注册信息。考核不合格人员暂停执业3-6个月，接受苏州市组织的统一培训、考核。</w:t>
      </w:r>
    </w:p>
    <w:p>
      <w:pPr>
        <w:ind w:left="0" w:right="0" w:firstLine="560"/>
        <w:spacing w:before="450" w:after="450" w:line="312" w:lineRule="auto"/>
      </w:pPr>
      <w:r>
        <w:rPr>
          <w:rFonts w:ascii="宋体" w:hAnsi="宋体" w:eastAsia="宋体" w:cs="宋体"/>
          <w:color w:val="000"/>
          <w:sz w:val="28"/>
          <w:szCs w:val="28"/>
        </w:rPr>
        <w:t xml:space="preserve">附件：1.医师定期考核表</w:t>
      </w:r>
    </w:p>
    <w:p>
      <w:pPr>
        <w:ind w:left="0" w:right="0" w:firstLine="560"/>
        <w:spacing w:before="450" w:after="450" w:line="312" w:lineRule="auto"/>
      </w:pPr>
      <w:r>
        <w:rPr>
          <w:rFonts w:ascii="宋体" w:hAnsi="宋体" w:eastAsia="宋体" w:cs="宋体"/>
          <w:color w:val="000"/>
          <w:sz w:val="28"/>
          <w:szCs w:val="28"/>
        </w:rPr>
        <w:t xml:space="preserve">2.**市医师定期考核单位安排及时间进度表</w:t>
      </w:r>
    </w:p>
    <w:p>
      <w:pPr>
        <w:ind w:left="0" w:right="0" w:firstLine="560"/>
        <w:spacing w:before="450" w:after="450" w:line="312" w:lineRule="auto"/>
      </w:pPr>
      <w:r>
        <w:rPr>
          <w:rFonts w:ascii="宋体" w:hAnsi="宋体" w:eastAsia="宋体" w:cs="宋体"/>
          <w:color w:val="000"/>
          <w:sz w:val="28"/>
          <w:szCs w:val="28"/>
        </w:rPr>
        <w:t xml:space="preserve">3.**市医师定期考核汇总表</w:t>
      </w:r>
    </w:p>
    <w:p>
      <w:pPr>
        <w:ind w:left="0" w:right="0" w:firstLine="560"/>
        <w:spacing w:before="450" w:after="450" w:line="312" w:lineRule="auto"/>
      </w:pPr>
      <w:r>
        <w:rPr>
          <w:rFonts w:ascii="宋体" w:hAnsi="宋体" w:eastAsia="宋体" w:cs="宋体"/>
          <w:color w:val="000"/>
          <w:sz w:val="28"/>
          <w:szCs w:val="28"/>
        </w:rPr>
        <w:t xml:space="preserve">4.医疗服务法律法规在线考试系统</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2025-06-19T18:04:09+08:00</dcterms:created>
  <dcterms:modified xsi:type="dcterms:W3CDTF">2025-06-19T18:04:09+08:00</dcterms:modified>
</cp:coreProperties>
</file>

<file path=docProps/custom.xml><?xml version="1.0" encoding="utf-8"?>
<Properties xmlns="http://schemas.openxmlformats.org/officeDocument/2006/custom-properties" xmlns:vt="http://schemas.openxmlformats.org/officeDocument/2006/docPropsVTypes"/>
</file>