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2024年个人销售部工作计划 销售部工作计划和总结(十五篇)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个人销售部工作计划 销售部工作计划和总结一二、销售队伍的建设：用人所长无不用之人，用人所短无可用之人。将现有员工进行重组，老员工是我们的财富，他们对客户熟悉、对本厂的运作流程熟悉、对市场也有必须的了解，能较好的减少架构改革对客户的影响，只需...</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必须的了解，能较好的减少架构改革对客户的影响，只需按照公司计划的架构重组、划分各职权即可。重要的是制定可执行的标准或要求，让他们明白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xx”品牌建立时间较久，有必须的先入为主的优势。这个优势将继续扩大。另外的独立品牌要做出差异化，在产品风格、装修氛围和受众方面要有准确的定位。差异化体此刻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此刻有两千多家（外商八百多家）经销商、家具卖场、商场的联系信息，因职权不明，还没能好好的划分利用。另有全国各区域人口、经济资料统计、全国百强县排行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十分弱，只有广州家具报一家在做，而且能够赠送的软文也没有做，浪费。另外，透过博客的推广，有些家具类报社近期有一些文章见报，对品牌的建设有必须的推动。网络上的传播由于近段时间一向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到达了近两万人次，还有其它十来个在做推广的平台流量没统计，总量当在二十万左右。当然，客户看了不必须就能转化成购买，推广的目的是让更多的人明白我们的品牌，构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销售部工作计划和总结二</w:t>
      </w:r>
    </w:p>
    <w:p>
      <w:pPr>
        <w:ind w:left="0" w:right="0" w:firstLine="560"/>
        <w:spacing w:before="450" w:after="450" w:line="312" w:lineRule="auto"/>
      </w:pPr>
      <w:r>
        <w:rPr>
          <w:rFonts w:ascii="宋体" w:hAnsi="宋体" w:eastAsia="宋体" w:cs="宋体"/>
          <w:color w:val="000"/>
          <w:sz w:val="28"/>
          <w:szCs w:val="28"/>
        </w:rPr>
        <w:t xml:space="preserve">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3.增加多少个对你的业绩增长可以起到重要作用的客户？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专业执行师：熟练运用的相关技巧，并能与人分享交流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九型人格：能运用九型人格更好的与人沟通交流，判断分析自己的型号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锐变、英雄之旅：关系方面的发展与进步</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克里希那穆提的相关书籍：《重新认识你自己》、《人生中不可不想的事》、《谋生之道》、《心灵自由之路》等，提升自我觉察的能力；</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九型人格、相关书籍，熟练每个型号的特点，比较全面而深入地了解自己的型号，能对性格上的优缺点进行扬长避短；并能大致判断他人的型号，更有效地与之沟通交流；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有时间可以经常去广州图书馆看看书籍、报刊杂志；多浏览成功人士的博客，看看人物传记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在经济上，争取给予家人一定的经济支持；在思想上，用自己的言行影响家人，营造和谐的家庭氛围，促进与父母较和谐的关系。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希望自己有更多的成长与突破，在工作方面可以更加专业，提升销售业绩，在物质层面有突破，不用受物质的束缚，活得自由一点。在感情方面可以有一点进步，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销售部工作计划和总结三</w:t>
      </w:r>
    </w:p>
    <w:p>
      <w:pPr>
        <w:ind w:left="0" w:right="0" w:firstLine="560"/>
        <w:spacing w:before="450" w:after="450" w:line="312" w:lineRule="auto"/>
      </w:pPr>
      <w:r>
        <w:rPr>
          <w:rFonts w:ascii="宋体" w:hAnsi="宋体" w:eastAsia="宋体" w:cs="宋体"/>
          <w:color w:val="000"/>
          <w:sz w:val="28"/>
          <w:szCs w:val="28"/>
        </w:rPr>
        <w:t xml:space="preserve">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销售部工作计划和总结四</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销售部工作计划和总结六</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个人销售部工作计划 销售部工作计划和总结篇十一</w:t>
      </w:r>
    </w:p>
    <w:p>
      <w:pPr>
        <w:ind w:left="0" w:right="0" w:firstLine="560"/>
        <w:spacing w:before="450" w:after="450" w:line="312" w:lineRule="auto"/>
      </w:pPr>
      <w:r>
        <w:rPr>
          <w:rFonts w:ascii="宋体" w:hAnsi="宋体" w:eastAsia="宋体" w:cs="宋体"/>
          <w:color w:val="000"/>
          <w:sz w:val="28"/>
          <w:szCs w:val="28"/>
        </w:rPr>
        <w:t xml:space="preserve">雷迪逊饭店市场营销部副主任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销售部工作计划和总结篇十二</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销售部工作计划和总结篇十三</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人才 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个人销售部工作计划 销售部工作计划和总结篇十五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