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物业公司年终总结及工作计划(五篇)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及工作计划一20__年，公司公司各职能部门和管理处主要完成了以下几个方面的工作：一、以iso9001，__质量管理体系为标准，加强内部管理机制公司始终把提高物业服务水平、扩大服务范围、由内部服务逐步走向外部服务、争取从市场中...</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7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20__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x年由建设部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