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最新季度的工作计划(10篇)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季度工作计划本季度工作计划及目标一一、根据一季度销售情况完成情况以及一季度业务人员反映的问题,同时结合年度销售计划，科学严谨的剖析现有市场状况和销售状况,扬长避短、寻求机会、特制定第二季度工作计划 。二、实行精兵简政、优化销售组织架构:认...</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每季度工作计划本季度工作计划及目标一</w:t>
      </w:r>
    </w:p>
    <w:p>
      <w:pPr>
        <w:ind w:left="0" w:right="0" w:firstLine="560"/>
        <w:spacing w:before="450" w:after="450" w:line="312" w:lineRule="auto"/>
      </w:pPr>
      <w:r>
        <w:rPr>
          <w:rFonts w:ascii="宋体" w:hAnsi="宋体" w:eastAsia="宋体" w:cs="宋体"/>
          <w:color w:val="000"/>
          <w:sz w:val="28"/>
          <w:szCs w:val="28"/>
        </w:rPr>
        <w:t xml:space="preserve">一、根据一季度销售情况完成情况以及一季度业务人员反映的问题,同时结合年度销售计划，科学严谨的剖析现有市场状况和销售状况,扬长避短、寻求机会、特制定第二季度工作计划 。</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认真分析了解目前销售部组织架构、根据市场情况合理性，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三、严格实行培训、提升业务能力：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w:t>
      </w:r>
    </w:p>
    <w:p>
      <w:pPr>
        <w:ind w:left="0" w:right="0" w:firstLine="560"/>
        <w:spacing w:before="450" w:after="450" w:line="312" w:lineRule="auto"/>
      </w:pPr>
      <w:r>
        <w:rPr>
          <w:rFonts w:ascii="宋体" w:hAnsi="宋体" w:eastAsia="宋体" w:cs="宋体"/>
          <w:color w:val="000"/>
          <w:sz w:val="28"/>
          <w:szCs w:val="28"/>
        </w:rPr>
        <w:t xml:space="preserve">四、销售管理人员应科学市场调研、督促协助市场销售：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销售管理人员是一线指挥员,是业务人员的老师和榜样,所已销售管理人员应指导销售部和各区域不断的提升品牌力、巩固销售力。销售部只有不断的了解市尝拜访市尝调研竞品、分析原因、找出差距、并针对各区域实际情况汇总汇报给营销副总、并给予各区域给予明确的指导销售思想、思路、方法。</w:t>
      </w:r>
    </w:p>
    <w:p>
      <w:pPr>
        <w:ind w:left="0" w:right="0" w:firstLine="560"/>
        <w:spacing w:before="450" w:after="450" w:line="312" w:lineRule="auto"/>
      </w:pPr>
      <w:r>
        <w:rPr>
          <w:rFonts w:ascii="宋体" w:hAnsi="宋体" w:eastAsia="宋体" w:cs="宋体"/>
          <w:color w:val="000"/>
          <w:sz w:val="28"/>
          <w:szCs w:val="28"/>
        </w:rPr>
        <w:t xml:space="preserve">五、销售部的职责就是不断的开拓销售通路、寻求最适合企业发展的战略合作伙伴，不断的把企业的产品推向市尝的同时向公司提供市场最真实的反馈信息，希望大家齐心协力,确保年度工作计划中第二季度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每季度工作计划本季度工作计划及目标二</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八、十月护理部重点工作是：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每季度工作计划本季度工作计划及目标三</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3、组织员工团体活动:xx月中旬组织一次爬山、季度安排员工聚餐等。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每季度工作计划本季度工作计划及目标四</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v^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v^和各部门法制机构要加强对规范性文件的备案审查，坚持有件必备、有件必审、有错必纠，对违法的内容或不适当的要切实督促整改，并及时对照^v^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2．深化行政执法案卷评查。各乡镇人民政府，县直各有关部门要开展不少于1次行政执法案卷评查。县人民政府^v^要组织开展不少于1次全县行政执法案卷评查，并通报评查情况。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v^和各行政执法部门要抓好行政执法人员依法行政知识学习培训工作，县人民政府^v^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每季度工作计划本季度工作计划及目标五</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每季度工作计划本季度工作计划及目标六</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共青团员是党领导的先进青年的群众组织，我校的青年团员是未来社会发展的生力军，是学校可持续发展的巨大潜力。我们要让青年团员始终沿着素质教育的方向前进，积极的投入学习生活中去。</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校团委联系，请他们对我们的工作进行指导和培训，向师兄师姐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我们将结合学校工作的实际情况，开展卓有成效的工作。按照学校的规定发展党员，努力提高团员队伍的政治觉悟。</w:t>
      </w:r>
    </w:p>
    <w:p>
      <w:pPr>
        <w:ind w:left="0" w:right="0" w:firstLine="560"/>
        <w:spacing w:before="450" w:after="450" w:line="312" w:lineRule="auto"/>
      </w:pPr>
      <w:r>
        <w:rPr>
          <w:rFonts w:ascii="宋体" w:hAnsi="宋体" w:eastAsia="宋体" w:cs="宋体"/>
          <w:color w:val="000"/>
          <w:sz w:val="28"/>
          <w:szCs w:val="28"/>
        </w:rPr>
        <w:t xml:space="preserve">(一)9月～10月，做好亚洲赛艇锦标赛志愿者的工作，为亚洲赛艇锦标赛做出自己的贡献。</w:t>
      </w:r>
    </w:p>
    <w:p>
      <w:pPr>
        <w:ind w:left="0" w:right="0" w:firstLine="560"/>
        <w:spacing w:before="450" w:after="450" w:line="312" w:lineRule="auto"/>
      </w:pPr>
      <w:r>
        <w:rPr>
          <w:rFonts w:ascii="宋体" w:hAnsi="宋体" w:eastAsia="宋体" w:cs="宋体"/>
          <w:color w:val="000"/>
          <w:sz w:val="28"/>
          <w:szCs w:val="28"/>
        </w:rPr>
        <w:t xml:space="preserve">(二)11月初，认真搞好一次团日活动。形式可丰富多样，内容视情况具体安排。使同学们在活动中得到思想的升华。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(三)配合学院做好第二次推优及上党课人选的选定工作</w:t>
      </w:r>
    </w:p>
    <w:p>
      <w:pPr>
        <w:ind w:left="0" w:right="0" w:firstLine="560"/>
        <w:spacing w:before="450" w:after="450" w:line="312" w:lineRule="auto"/>
      </w:pPr>
      <w:r>
        <w:rPr>
          <w:rFonts w:ascii="宋体" w:hAnsi="宋体" w:eastAsia="宋体" w:cs="宋体"/>
          <w:color w:val="000"/>
          <w:sz w:val="28"/>
          <w:szCs w:val="28"/>
        </w:rPr>
        <w:t xml:space="preserve">(四)12月份，组织同学积极复习迎考。加强考试诚信教育。为班级内部分准备四级考试的同学发放四级备考材料。同时我们还要建立党章学习小组，定期将学习党章心得体会进行交流，使同学们对党有个更深刻的认识。</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最后，我想说，我有信心把我班团支部建设成为文化素质好，思想觉悟高，各方面综合素质强的优秀团支部。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每季度工作计划本季度工作计划及目标七</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每季度工作计划本季度工作计划及目标八</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每季度工作计划本季度工作计划及目标九</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每季度工作计划本季度工作计划及目标篇十</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2025-06-21T11:12:28+08:00</dcterms:created>
  <dcterms:modified xsi:type="dcterms:W3CDTF">2025-06-21T11:12:28+08:00</dcterms:modified>
</cp:coreProperties>
</file>

<file path=docProps/custom.xml><?xml version="1.0" encoding="utf-8"?>
<Properties xmlns="http://schemas.openxmlformats.org/officeDocument/2006/custom-properties" xmlns:vt="http://schemas.openxmlformats.org/officeDocument/2006/docPropsVTypes"/>
</file>