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大班工作计划总结(5篇)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班工作计划总结一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大班工作计划总结一</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 12</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四、家长工作计划</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幼儿园大班德育工作计划。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大班工作计划总结四</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 38名，男孩21名，女孩 17名。经过两年的幼儿园生活教育，他们已经熟悉园内的作息时间，并建立了初步的常规意识，礼貌及卫生习惯也得到了巩固，生活自理方面有了很大的进步，养成良好的行为习惯。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w:t>
      </w:r>
    </w:p>
    <w:p>
      <w:pPr>
        <w:ind w:left="0" w:right="0" w:firstLine="560"/>
        <w:spacing w:before="450" w:after="450" w:line="312" w:lineRule="auto"/>
      </w:pPr>
      <w:r>
        <w:rPr>
          <w:rFonts w:ascii="宋体" w:hAnsi="宋体" w:eastAsia="宋体" w:cs="宋体"/>
          <w:color w:val="000"/>
          <w:sz w:val="28"/>
          <w:szCs w:val="28"/>
        </w:rPr>
        <w:t xml:space="preserve">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大班工作计划总结五</w:t>
      </w:r>
    </w:p>
    <w:p>
      <w:pPr>
        <w:ind w:left="0" w:right="0" w:firstLine="560"/>
        <w:spacing w:before="450" w:after="450" w:line="312" w:lineRule="auto"/>
      </w:pPr>
      <w:r>
        <w:rPr>
          <w:rFonts w:ascii="宋体" w:hAnsi="宋体" w:eastAsia="宋体" w:cs="宋体"/>
          <w:color w:val="000"/>
          <w:sz w:val="28"/>
          <w:szCs w:val="28"/>
        </w:rPr>
        <w:t xml:space="preserve">随着年龄的提高和幼儿园对安全意识的引导，大班幼儿已具有简单的安全知识和初步的自我保护意识及能力，但由于幼儿年龄小，自我控制能力较差。这学期为了搞好班级安全工作，保证孩子安全、健康的成长，针对班级实际情况制了班级安全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首先，在幼儿园安全工作计划中永远是安全第一。班级保教人员在思想上必须树立“安全第一”的意识，做到工作到位，时刻注意孩子活动情况，不离开幼儿，并采取一系列错施，做好安全工作。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1、积极配合保健老师和后勤工作，认真做好晨间接待和检查工作，了解幼儿当天情绪和身体状况，杜绝幼儿穿拖鞋、带危险物品入园。加强向家长宣传晨检的重要性，并鼓励幼儿积极的进行晨检。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2、每天认真检查幼儿出勤情况，做好出勤登记，对饿席(请假)的幼儿及时了解原因。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 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以上，只是针对做好班级本学期健康安全工作计划的想法，在具体实施中，班级三位老师必须共同协调配合，才能做到防范于未然。让孩子在一个舒适、安全、快乐的环境中学习、成长。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2025-06-21T13:21:16+08:00</dcterms:created>
  <dcterms:modified xsi:type="dcterms:W3CDTF">2025-06-21T13:21:16+08:00</dcterms:modified>
</cp:coreProperties>
</file>

<file path=docProps/custom.xml><?xml version="1.0" encoding="utf-8"?>
<Properties xmlns="http://schemas.openxmlformats.org/officeDocument/2006/custom-properties" xmlns:vt="http://schemas.openxmlformats.org/officeDocument/2006/docPropsVTypes"/>
</file>