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最新商场招商年度工作计划 招商年度工作计划安排表(5篇)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商场招商年度工作计划 招商年度工作计划安排表一目前，我市已有43家企业进入__市“政保贷中小企业库”。其中，建仓炉业、金朝阳电动车、绿洲食品3家企业已通过德州银行和华安保险公司的考察，贷款有望近期批复；燕陵生物科技、黄三角环保产业园、德顺昌...</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招商年度工作计划安排表一</w:t>
      </w:r>
    </w:p>
    <w:p>
      <w:pPr>
        <w:ind w:left="0" w:right="0" w:firstLine="560"/>
        <w:spacing w:before="450" w:after="450" w:line="312" w:lineRule="auto"/>
      </w:pPr>
      <w:r>
        <w:rPr>
          <w:rFonts w:ascii="宋体" w:hAnsi="宋体" w:eastAsia="宋体" w:cs="宋体"/>
          <w:color w:val="000"/>
          <w:sz w:val="28"/>
          <w:szCs w:val="28"/>
        </w:rPr>
        <w:t xml:space="preserve">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那政保贷”工作的开展，将有效解决我市中小企业融资难题。</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外贸进出口及利用外资，力争超额完成20__年__市分配任务目标。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外贸稳定发展。深度挖潜星光、金麒麟、泰山、国强等重点企业，引导扩大进出口规模；持续组织企业参加境内外展会，引导企业利用第三方网络平台，鼓励企业积极与一达通、新华锦等外贸综合服务平台合作；培育潜力出口企业，重点跟进欧瑞尔新能源生产许可证的办理进度，跟进庞大调味异地报关回流进度，跟进威格尔融资进展情况；发展新型贸易业态，积极引导外贸企业试水跨境电商，培育本地外贸综合服务企业。</w:t>
      </w:r>
    </w:p>
    <w:p>
      <w:pPr>
        <w:ind w:left="0" w:right="0" w:firstLine="560"/>
        <w:spacing w:before="450" w:after="450" w:line="312" w:lineRule="auto"/>
      </w:pPr>
      <w:r>
        <w:rPr>
          <w:rFonts w:ascii="宋体" w:hAnsi="宋体" w:eastAsia="宋体" w:cs="宋体"/>
          <w:color w:val="000"/>
          <w:sz w:val="28"/>
          <w:szCs w:val="28"/>
        </w:rPr>
        <w:t xml:space="preserve">二是突出重点，做好利用外资工作。充分发挥对韩招商办公室的作用，积极走出去，争取获得更多的项目线索；做好现有线索的帮扶工作，加强现有外资线索的跟进、帮扶、服务，力促项目早签约、早开工、早投产。</w:t>
      </w:r>
    </w:p>
    <w:p>
      <w:pPr>
        <w:ind w:left="0" w:right="0" w:firstLine="560"/>
        <w:spacing w:before="450" w:after="450" w:line="312" w:lineRule="auto"/>
      </w:pPr>
      <w:r>
        <w:rPr>
          <w:rFonts w:ascii="宋体" w:hAnsi="宋体" w:eastAsia="宋体" w:cs="宋体"/>
          <w:color w:val="000"/>
          <w:sz w:val="28"/>
          <w:szCs w:val="28"/>
        </w:rPr>
        <w:t xml:space="preserve">三是强化责任，加大招商引资力度。加快走出去、请进来，借助京津冀一体化机遇，获得更多项目线索；加快重大项目推进力度，着力推进裕罗目的建设进度，做好4万吨聚安酯及其他精细化学品项目、30万吨煅烧石油焦等项目的后续服务工作。</w:t>
      </w:r>
    </w:p>
    <w:p>
      <w:pPr>
        <w:ind w:left="0" w:right="0" w:firstLine="560"/>
        <w:spacing w:before="450" w:after="450" w:line="312" w:lineRule="auto"/>
      </w:pPr>
      <w:r>
        <w:rPr>
          <w:rFonts w:ascii="宋体" w:hAnsi="宋体" w:eastAsia="宋体" w:cs="宋体"/>
          <w:color w:val="000"/>
          <w:sz w:val="28"/>
          <w:szCs w:val="28"/>
        </w:rPr>
        <w:t xml:space="preserve">四是立足职能，全面开展电子商务工作。加快特色产品展示展销中线的筹建，加快与各企业的对接，确定装修设计方案及第三方运营公司，全力推动中心筹建；引导各乡镇（街道）实施“一镇一业”、“一村一品”工程，加快特色农产品网上销售步伐；积极申报，争取丁坞镇前何庙村“淘宝村”“实至名归”；推进传统企业转型，引导培育传统企业成立独立法人企业。</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招商年度工作计划安排表三</w:t>
      </w:r>
    </w:p>
    <w:p>
      <w:pPr>
        <w:ind w:left="0" w:right="0" w:firstLine="560"/>
        <w:spacing w:before="450" w:after="450" w:line="312" w:lineRule="auto"/>
      </w:pPr>
      <w:r>
        <w:rPr>
          <w:rFonts w:ascii="宋体" w:hAnsi="宋体" w:eastAsia="宋体" w:cs="宋体"/>
          <w:color w:val="000"/>
          <w:sz w:val="28"/>
          <w:szCs w:val="28"/>
        </w:rPr>
        <w:t xml:space="preserve">为认真做好20__年招商引资工作，全面实现工委、管委提出的年度目标任务，经研究，特提出如下招商局年度工作计划。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全年全局新引进招商引资项目2个以上，其中家具项目不低于1个，实现到位资金不低于4000万元。</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1月：完成市、区两级招商引资考核，提出招商引资先进单位和个人的建议名单和表彰意见，提交区工委、管委会议研究。</w:t>
      </w:r>
    </w:p>
    <w:p>
      <w:pPr>
        <w:ind w:left="0" w:right="0" w:firstLine="560"/>
        <w:spacing w:before="450" w:after="450" w:line="312" w:lineRule="auto"/>
      </w:pPr>
      <w:r>
        <w:rPr>
          <w:rFonts w:ascii="宋体" w:hAnsi="宋体" w:eastAsia="宋体" w:cs="宋体"/>
          <w:color w:val="000"/>
          <w:sz w:val="28"/>
          <w:szCs w:val="28"/>
        </w:rPr>
        <w:t xml:space="preserve">2月：修订完善招商引资相关文件；开展招商引资优惠政策的清理规范工作；利用在外创业人士春节回乡探亲时机，做好招商引资的宣传推介工作。</w:t>
      </w:r>
    </w:p>
    <w:p>
      <w:pPr>
        <w:ind w:left="0" w:right="0" w:firstLine="560"/>
        <w:spacing w:before="450" w:after="450" w:line="312" w:lineRule="auto"/>
      </w:pPr>
      <w:r>
        <w:rPr>
          <w:rFonts w:ascii="宋体" w:hAnsi="宋体" w:eastAsia="宋体" w:cs="宋体"/>
          <w:color w:val="000"/>
          <w:sz w:val="28"/>
          <w:szCs w:val="28"/>
        </w:rPr>
        <w:t xml:space="preserve">3月：做好20__年招商引资项目谋划工作，完善充实项目库；筹备并召开20__年招商引资工作会议、第一次招商引资项目推进会；加强外出招商，筹备并落实区领导赴北京开展招商活动；加大家居产业园宣传，提出20__年宣传方案。</w:t>
      </w:r>
    </w:p>
    <w:p>
      <w:pPr>
        <w:ind w:left="0" w:right="0" w:firstLine="560"/>
        <w:spacing w:before="450" w:after="450" w:line="312" w:lineRule="auto"/>
      </w:pPr>
      <w:r>
        <w:rPr>
          <w:rFonts w:ascii="宋体" w:hAnsi="宋体" w:eastAsia="宋体" w:cs="宋体"/>
          <w:color w:val="000"/>
          <w:sz w:val="28"/>
          <w:szCs w:val="28"/>
        </w:rPr>
        <w:t xml:space="preserve">4月：筹备并组织召开一季度全区招商引资调度会、第二次招商引资项目推进会；筹备并组织实施一期招商引资培训；筹备并落实区领导赴广东开展招商活动；筹备并参加__市在深圳举办的投资环境说明会。</w:t>
      </w:r>
    </w:p>
    <w:p>
      <w:pPr>
        <w:ind w:left="0" w:right="0" w:firstLine="560"/>
        <w:spacing w:before="450" w:after="450" w:line="312" w:lineRule="auto"/>
      </w:pPr>
      <w:r>
        <w:rPr>
          <w:rFonts w:ascii="宋体" w:hAnsi="宋体" w:eastAsia="宋体" w:cs="宋体"/>
          <w:color w:val="000"/>
          <w:sz w:val="28"/>
          <w:szCs w:val="28"/>
        </w:rPr>
        <w:t xml:space="preserve">5月：筹备并组织召开第三次招商引资项目推进会；筹备并落实区领导赴上海、江苏开展招商活动。</w:t>
      </w:r>
    </w:p>
    <w:p>
      <w:pPr>
        <w:ind w:left="0" w:right="0" w:firstLine="560"/>
        <w:spacing w:before="450" w:after="450" w:line="312" w:lineRule="auto"/>
      </w:pPr>
      <w:r>
        <w:rPr>
          <w:rFonts w:ascii="宋体" w:hAnsi="宋体" w:eastAsia="宋体" w:cs="宋体"/>
          <w:color w:val="000"/>
          <w:sz w:val="28"/>
          <w:szCs w:val="28"/>
        </w:rPr>
        <w:t xml:space="preserve">6月：筹备并组织召开第四次招商引资项目推进会；筹备并落实区领导赴福建、浙江开展招商活动，计划在浙江召开一次小型推介会。</w:t>
      </w:r>
    </w:p>
    <w:p>
      <w:pPr>
        <w:ind w:left="0" w:right="0" w:firstLine="560"/>
        <w:spacing w:before="450" w:after="450" w:line="312" w:lineRule="auto"/>
      </w:pPr>
      <w:r>
        <w:rPr>
          <w:rFonts w:ascii="宋体" w:hAnsi="宋体" w:eastAsia="宋体" w:cs="宋体"/>
          <w:color w:val="000"/>
          <w:sz w:val="28"/>
          <w:szCs w:val="28"/>
        </w:rPr>
        <w:t xml:space="preserve">7月：筹备并组织召开上半年招商引资调度会、第五次招商引资项目推进会；筹备并参加__市在上海松江举办的投资环境说明会。</w:t>
      </w:r>
    </w:p>
    <w:p>
      <w:pPr>
        <w:ind w:left="0" w:right="0" w:firstLine="560"/>
        <w:spacing w:before="450" w:after="450" w:line="312" w:lineRule="auto"/>
      </w:pPr>
      <w:r>
        <w:rPr>
          <w:rFonts w:ascii="宋体" w:hAnsi="宋体" w:eastAsia="宋体" w:cs="宋体"/>
          <w:color w:val="000"/>
          <w:sz w:val="28"/>
          <w:szCs w:val="28"/>
        </w:rPr>
        <w:t xml:space="preserve">8月：筹备并组织召开第六次招商引资项目推进会；筹备并落实区领导赴成都召开一次小型推介会。</w:t>
      </w:r>
    </w:p>
    <w:p>
      <w:pPr>
        <w:ind w:left="0" w:right="0" w:firstLine="560"/>
        <w:spacing w:before="450" w:after="450" w:line="312" w:lineRule="auto"/>
      </w:pPr>
      <w:r>
        <w:rPr>
          <w:rFonts w:ascii="宋体" w:hAnsi="宋体" w:eastAsia="宋体" w:cs="宋体"/>
          <w:color w:val="000"/>
          <w:sz w:val="28"/>
          <w:szCs w:val="28"/>
        </w:rPr>
        <w:t xml:space="preserve">9月：筹备并组织召开第七次招商引资项目推进会，筹备并参加__市在福建泉州举办的投资环境说明会。</w:t>
      </w:r>
    </w:p>
    <w:p>
      <w:pPr>
        <w:ind w:left="0" w:right="0" w:firstLine="560"/>
        <w:spacing w:before="450" w:after="450" w:line="312" w:lineRule="auto"/>
      </w:pPr>
      <w:r>
        <w:rPr>
          <w:rFonts w:ascii="宋体" w:hAnsi="宋体" w:eastAsia="宋体" w:cs="宋体"/>
          <w:color w:val="000"/>
          <w:sz w:val="28"/>
          <w:szCs w:val="28"/>
        </w:rPr>
        <w:t xml:space="preserve">10月：筹备并组织召开第三季度招商引资调度会，第八次招商引资项目推进会，回访相关企业。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11月：筹备并组织召开第九次招商引资项目推进会，回访相关企业。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12月，筹备并组织实施年度招商引资考核，总结一年工作。</w:t>
      </w:r>
    </w:p>
    <w:p>
      <w:pPr>
        <w:ind w:left="0" w:right="0" w:firstLine="560"/>
        <w:spacing w:before="450" w:after="450" w:line="312" w:lineRule="auto"/>
      </w:pPr>
      <w:r>
        <w:rPr>
          <w:rFonts w:ascii="宋体" w:hAnsi="宋体" w:eastAsia="宋体" w:cs="宋体"/>
          <w:color w:val="000"/>
          <w:sz w:val="28"/>
          <w:szCs w:val="28"/>
        </w:rPr>
        <w:t xml:space="preserve">（一）加强价格宣传工作。</w:t>
      </w:r>
    </w:p>
    <w:p>
      <w:pPr>
        <w:ind w:left="0" w:right="0" w:firstLine="560"/>
        <w:spacing w:before="450" w:after="450" w:line="312" w:lineRule="auto"/>
      </w:pPr>
      <w:r>
        <w:rPr>
          <w:rFonts w:ascii="宋体" w:hAnsi="宋体" w:eastAsia="宋体" w:cs="宋体"/>
          <w:color w:val="000"/>
          <w:sz w:val="28"/>
          <w:szCs w:val="28"/>
        </w:rPr>
        <w:t xml:space="preserve">以《中华人民共和国价格法》实施十七周年为契机，广泛深入地开展价格法律法规学习宣传活动，认真学习和贯彻《山东省深化价格改革实施方案》所确定的深化“六大改革”、完善“四个机制”，加快构建政府定价管理、差别化价格、价格调控、价格监管、民生价格五大政策体系的价格改革措施，努力形成遵法守法、依法治价的浓厚氛围。重大价格政策措施的出台都要通过电视、广播、报纸、网络等渠道及时向社会披露，增加透明度，增强各方面对价格工作的了解、理解和支持。</w:t>
      </w:r>
    </w:p>
    <w:p>
      <w:pPr>
        <w:ind w:left="0" w:right="0" w:firstLine="560"/>
        <w:spacing w:before="450" w:after="450" w:line="312" w:lineRule="auto"/>
      </w:pPr>
      <w:r>
        <w:rPr>
          <w:rFonts w:ascii="宋体" w:hAnsi="宋体" w:eastAsia="宋体" w:cs="宋体"/>
          <w:color w:val="000"/>
          <w:sz w:val="28"/>
          <w:szCs w:val="28"/>
        </w:rPr>
        <w:t xml:space="preserve">（二）审慎出台政府调价措施。</w:t>
      </w:r>
    </w:p>
    <w:p>
      <w:pPr>
        <w:ind w:left="0" w:right="0" w:firstLine="560"/>
        <w:spacing w:before="450" w:after="450" w:line="312" w:lineRule="auto"/>
      </w:pPr>
      <w:r>
        <w:rPr>
          <w:rFonts w:ascii="宋体" w:hAnsi="宋体" w:eastAsia="宋体" w:cs="宋体"/>
          <w:color w:val="000"/>
          <w:sz w:val="28"/>
          <w:szCs w:val="28"/>
        </w:rPr>
        <w:t xml:space="preserve">积极稳妥地推进县级公立医院改革，做好医疗服务和药品价格的改革后的监管工作，对违反价格法律法规和政策规定的，要依法严肃查处。加强对定价成本的调查和监审，重点做好城乡供水一体化供水价格成本监审工作，审慎出台供水价格。</w:t>
      </w:r>
    </w:p>
    <w:p>
      <w:pPr>
        <w:ind w:left="0" w:right="0" w:firstLine="560"/>
        <w:spacing w:before="450" w:after="450" w:line="312" w:lineRule="auto"/>
      </w:pPr>
      <w:r>
        <w:rPr>
          <w:rFonts w:ascii="宋体" w:hAnsi="宋体" w:eastAsia="宋体" w:cs="宋体"/>
          <w:color w:val="000"/>
          <w:sz w:val="28"/>
          <w:szCs w:val="28"/>
        </w:rPr>
        <w:t xml:space="preserve">（三）加强市场价格监测预警。</w:t>
      </w:r>
    </w:p>
    <w:p>
      <w:pPr>
        <w:ind w:left="0" w:right="0" w:firstLine="560"/>
        <w:spacing w:before="450" w:after="450" w:line="312" w:lineRule="auto"/>
      </w:pPr>
      <w:r>
        <w:rPr>
          <w:rFonts w:ascii="宋体" w:hAnsi="宋体" w:eastAsia="宋体" w:cs="宋体"/>
          <w:color w:val="000"/>
          <w:sz w:val="28"/>
          <w:szCs w:val="28"/>
        </w:rPr>
        <w:t xml:space="preserve">健全完善价格监测、预警和应急机制，充实价格监测队伍，进一步完善市场价格监测体系。密切关注粮、油、肉、化肥等重要商品的市场价格变化，加强实时监测，对可能引起市场异动的倾向性、苗头性问题及时作出预警，有效防止可能发生的价格异动。</w:t>
      </w:r>
    </w:p>
    <w:p>
      <w:pPr>
        <w:ind w:left="0" w:right="0" w:firstLine="560"/>
        <w:spacing w:before="450" w:after="450" w:line="312" w:lineRule="auto"/>
      </w:pPr>
      <w:r>
        <w:rPr>
          <w:rFonts w:ascii="宋体" w:hAnsi="宋体" w:eastAsia="宋体" w:cs="宋体"/>
          <w:color w:val="000"/>
          <w:sz w:val="28"/>
          <w:szCs w:val="28"/>
        </w:rPr>
        <w:t xml:space="preserve">（四）严格规范市场价格秩序。</w:t>
      </w:r>
    </w:p>
    <w:p>
      <w:pPr>
        <w:ind w:left="0" w:right="0" w:firstLine="560"/>
        <w:spacing w:before="450" w:after="450" w:line="312" w:lineRule="auto"/>
      </w:pPr>
      <w:r>
        <w:rPr>
          <w:rFonts w:ascii="宋体" w:hAnsi="宋体" w:eastAsia="宋体" w:cs="宋体"/>
          <w:color w:val="000"/>
          <w:sz w:val="28"/>
          <w:szCs w:val="28"/>
        </w:rPr>
        <w:t xml:space="preserve">认真组织开展事关群众切身利益的重要商品和服务价格专项检查，严肃查处囤积居奇、串通涨价、哄抬物价等行为，并对典型案例进行公开曝光。切实加强经营者价格诚信教育，引导经营者诚信定价，守法经营。继续整顿和规范涉农、教育、医疗服务和药品等领域的价格秩序。</w:t>
      </w:r>
    </w:p>
    <w:p>
      <w:pPr>
        <w:ind w:left="0" w:right="0" w:firstLine="560"/>
        <w:spacing w:before="450" w:after="450" w:line="312" w:lineRule="auto"/>
      </w:pPr>
      <w:r>
        <w:rPr>
          <w:rFonts w:ascii="宋体" w:hAnsi="宋体" w:eastAsia="宋体" w:cs="宋体"/>
          <w:color w:val="000"/>
          <w:sz w:val="28"/>
          <w:szCs w:val="28"/>
        </w:rPr>
        <w:t xml:space="preserve">（五）进一步加强物价部门自身建设，不断提升依法治价能力。</w:t>
      </w:r>
    </w:p>
    <w:p>
      <w:pPr>
        <w:ind w:left="0" w:right="0" w:firstLine="560"/>
        <w:spacing w:before="450" w:after="450" w:line="312" w:lineRule="auto"/>
      </w:pPr>
      <w:r>
        <w:rPr>
          <w:rFonts w:ascii="宋体" w:hAnsi="宋体" w:eastAsia="宋体" w:cs="宋体"/>
          <w:color w:val="000"/>
          <w:sz w:val="28"/>
          <w:szCs w:val="28"/>
        </w:rPr>
        <w:t xml:space="preserve">组织干部职工加强价格法律法规学习，健全学习工作一体化机制，积极转变职能、改进作风，切实提高干部队伍综合素质，努力提高执法水平，为有效推进价格改革提供坚强保障。要规范价格行政行为，坚持以《价格法》为基本准则，运用法治思维和法律手段推进价格改革，把价格调控、价格管理、价格监督等行政行为纳入法制化轨道，做到严格依法行政。</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招商年度工作计划安排表四</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20__年7月加入公司，任职副总经理，主管招商部和营运部工作，下面阐述我从入职以来的工作总结。</w:t>
      </w:r>
    </w:p>
    <w:p>
      <w:pPr>
        <w:ind w:left="0" w:right="0" w:firstLine="560"/>
        <w:spacing w:before="450" w:after="450" w:line="312" w:lineRule="auto"/>
      </w:pPr>
      <w:r>
        <w:rPr>
          <w:rFonts w:ascii="宋体" w:hAnsi="宋体" w:eastAsia="宋体" w:cs="宋体"/>
          <w:color w:val="000"/>
          <w:sz w:val="28"/>
          <w:szCs w:val="28"/>
        </w:rPr>
        <w:t xml:space="preserve">招商方面主要工作概述：</w:t>
      </w:r>
    </w:p>
    <w:p>
      <w:pPr>
        <w:ind w:left="0" w:right="0" w:firstLine="560"/>
        <w:spacing w:before="450" w:after="450" w:line="312" w:lineRule="auto"/>
      </w:pPr>
      <w:r>
        <w:rPr>
          <w:rFonts w:ascii="宋体" w:hAnsi="宋体" w:eastAsia="宋体" w:cs="宋体"/>
          <w:color w:val="000"/>
          <w:sz w:val="28"/>
          <w:szCs w:val="28"/>
        </w:rPr>
        <w:t xml:space="preserve">首先是市场调研并最终形成项目研测报告、商场整体定位、业态占比规划、品牌基数规划、品牌落位图、商场动线规划、租赁决策文件等一系列的招商前期工作；其次是部门人员组织架构的设计、团队组建、岗位职责、制度流程、合同文本、部门预算、招商倒排计划、租金执行政策、招商说辞、招商手册制定等一系列中期工作。从20__年9月初招商部同事开始正式招商，经过15个月的周期，不含超市计划签约面积22459平，实际签约面积204__平；完成签约率90%，已签约专柜预算收益1779万元，20__年全专柜预算收益1977万元，预计达成报批版的租赁决策文件计划的80%（以考虑免租期-报批预算收益指标高标准2477万元作比较）。</w:t>
      </w:r>
    </w:p>
    <w:p>
      <w:pPr>
        <w:ind w:left="0" w:right="0" w:firstLine="560"/>
        <w:spacing w:before="450" w:after="450" w:line="312" w:lineRule="auto"/>
      </w:pPr>
      <w:r>
        <w:rPr>
          <w:rFonts w:ascii="宋体" w:hAnsi="宋体" w:eastAsia="宋体" w:cs="宋体"/>
          <w:color w:val="000"/>
          <w:sz w:val="28"/>
          <w:szCs w:val="28"/>
        </w:rPr>
        <w:t xml:space="preserve">营运方面主要工作阐述：20__年3月之前，前期营运部的工作主要是组织架构设计和团队组建；评审营运部需要的各类工作前置文件，包括制度流程、倒排计划、岗位职责、培训计划、商户装修手册、商户手册、营业员手册、工程技术条件的提报、图纸细化等一些列的前置工作；中影、家乐福进场后，营运团队人员部分到位，施工现场正式进入角色，开始指导营运团队协调与地产公司的各类工程问题；20__年6月所有营运主管级到职，指导部门经理带领营运团队全面开展各项工作，前期主要是协调重点商户进场、协调地产公司工程技术条件的整改、现场施工的进度跟进、施工安全的管控及问题处理，从20__年4月份到12月初，签约商户装修基本结束，除家乐福、瓦国小镇外，基本能够实现招商率与开业率相符。12月份开始重点跟进开业前各项营运工作的倒排计划，逐一落实，确保营运工作所有事项满足开业需求，包括人员培训、物料准备、商户开业前重点跟进项时间节点计划、双选会、证照办理等</w:t>
      </w:r>
    </w:p>
    <w:p>
      <w:pPr>
        <w:ind w:left="0" w:right="0" w:firstLine="560"/>
        <w:spacing w:before="450" w:after="450" w:line="312" w:lineRule="auto"/>
      </w:pPr>
      <w:r>
        <w:rPr>
          <w:rFonts w:ascii="宋体" w:hAnsi="宋体" w:eastAsia="宋体" w:cs="宋体"/>
          <w:color w:val="000"/>
          <w:sz w:val="28"/>
          <w:szCs w:val="28"/>
        </w:rPr>
        <w:t xml:space="preserve">工作全面总结</w:t>
      </w:r>
    </w:p>
    <w:p>
      <w:pPr>
        <w:ind w:left="0" w:right="0" w:firstLine="560"/>
        <w:spacing w:before="450" w:after="450" w:line="312" w:lineRule="auto"/>
      </w:pPr>
      <w:r>
        <w:rPr>
          <w:rFonts w:ascii="宋体" w:hAnsi="宋体" w:eastAsia="宋体" w:cs="宋体"/>
          <w:color w:val="000"/>
          <w:sz w:val="28"/>
          <w:szCs w:val="28"/>
        </w:rPr>
        <w:t xml:space="preserve">1． 招商方面：</w:t>
      </w:r>
    </w:p>
    <w:p>
      <w:pPr>
        <w:ind w:left="0" w:right="0" w:firstLine="560"/>
        <w:spacing w:before="450" w:after="450" w:line="312" w:lineRule="auto"/>
      </w:pPr>
      <w:r>
        <w:rPr>
          <w:rFonts w:ascii="宋体" w:hAnsi="宋体" w:eastAsia="宋体" w:cs="宋体"/>
          <w:color w:val="000"/>
          <w:sz w:val="28"/>
          <w:szCs w:val="28"/>
        </w:rPr>
        <w:t xml:space="preserve">（1）市场调研报告：针对瓦房店市场的调研，主要重点调研对象是旺角新玛特、大伟时代广场、妇女儿童、步行街；其次是长兴购物、嘉泰商场、商业城、集贸。调研的重点是各个项目的业态、品牌、客流、营业时间、租金及扣率水平，同时也对瓦房店商业氛围及消费</w:t>
      </w:r>
    </w:p>
    <w:p>
      <w:pPr>
        <w:ind w:left="0" w:right="0" w:firstLine="560"/>
        <w:spacing w:before="450" w:after="450" w:line="312" w:lineRule="auto"/>
      </w:pPr>
      <w:r>
        <w:rPr>
          <w:rFonts w:ascii="宋体" w:hAnsi="宋体" w:eastAsia="宋体" w:cs="宋体"/>
          <w:color w:val="000"/>
          <w:sz w:val="28"/>
          <w:szCs w:val="28"/>
        </w:rPr>
        <w:t xml:space="preserve">习惯的作出分析，主要看夜间客流的走向和消费者消费的倾向。一系列的调研为制定项目的研测报告提供第一手数据。</w:t>
      </w:r>
    </w:p>
    <w:p>
      <w:pPr>
        <w:ind w:left="0" w:right="0" w:firstLine="560"/>
        <w:spacing w:before="450" w:after="450" w:line="312" w:lineRule="auto"/>
      </w:pPr>
      <w:r>
        <w:rPr>
          <w:rFonts w:ascii="宋体" w:hAnsi="宋体" w:eastAsia="宋体" w:cs="宋体"/>
          <w:color w:val="000"/>
          <w:sz w:val="28"/>
          <w:szCs w:val="28"/>
        </w:rPr>
        <w:t xml:space="preserve">（2）招商前置的准备：首先是组建团队，以部门经理为主，临时抽调营运经理协助招商；其次是要做好各类招商文件，包括：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根据公司要求20__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4）各类图纸的深化：图纸是招商的必要要素，根据cad及现场的实际勘察，结合北京策划公司的建议，并按照研测报告中的各类数据及商业理念的要求，形成了一整套图纸，包括大动线图、铺位规划图、业态规划图、品牌落位图，形成招商最基本的工具；</w:t>
      </w:r>
    </w:p>
    <w:p>
      <w:pPr>
        <w:ind w:left="0" w:right="0" w:firstLine="560"/>
        <w:spacing w:before="450" w:after="450" w:line="312" w:lineRule="auto"/>
      </w:pPr>
      <w:r>
        <w:rPr>
          <w:rFonts w:ascii="宋体" w:hAnsi="宋体" w:eastAsia="宋体" w:cs="宋体"/>
          <w:color w:val="000"/>
          <w:sz w:val="28"/>
          <w:szCs w:val="28"/>
        </w:rPr>
        <w:t xml:space="preserve">（5）租赁决策文件的制定：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6）制度流程及合同文本的制定：制定了招商期间和运营期间的部门制度流程，原则是结合商业公司和集团的组织架构及审批流程，并严格按照既定的制度流程执行；制定了各类合同文本及附带文件，作为签约的前置重要文件。</w:t>
      </w:r>
    </w:p>
    <w:p>
      <w:pPr>
        <w:ind w:left="0" w:right="0" w:firstLine="560"/>
        <w:spacing w:before="450" w:after="450" w:line="312" w:lineRule="auto"/>
      </w:pPr>
      <w:r>
        <w:rPr>
          <w:rFonts w:ascii="宋体" w:hAnsi="宋体" w:eastAsia="宋体" w:cs="宋体"/>
          <w:color w:val="000"/>
          <w:sz w:val="28"/>
          <w:szCs w:val="28"/>
        </w:rPr>
        <w:t xml:space="preserve">（7）招商实施阶段的重点阐述和分析：</w:t>
      </w:r>
    </w:p>
    <w:p>
      <w:pPr>
        <w:ind w:left="0" w:right="0" w:firstLine="560"/>
        <w:spacing w:before="450" w:after="450" w:line="312" w:lineRule="auto"/>
      </w:pPr>
      <w:r>
        <w:rPr>
          <w:rFonts w:ascii="宋体" w:hAnsi="宋体" w:eastAsia="宋体" w:cs="宋体"/>
          <w:color w:val="000"/>
          <w:sz w:val="28"/>
          <w:szCs w:val="28"/>
        </w:rPr>
        <w:t xml:space="preserve">整个招商过程中，应该说经历了很多波折，在市场大环境的影响下，招商工作面临着巨大压力，但总的来说，我们能够根据招商各个阶段遇到的各类问题及时分析和检讨，缕清思路，启动备选招商方案，基本上解决了问题，具体详述如下。</w:t>
      </w:r>
    </w:p>
    <w:p>
      <w:pPr>
        <w:ind w:left="0" w:right="0" w:firstLine="560"/>
        <w:spacing w:before="450" w:after="450" w:line="312" w:lineRule="auto"/>
      </w:pPr>
      <w:r>
        <w:rPr>
          <w:rFonts w:ascii="宋体" w:hAnsi="宋体" w:eastAsia="宋体" w:cs="宋体"/>
          <w:color w:val="000"/>
          <w:sz w:val="28"/>
          <w:szCs w:val="28"/>
        </w:rPr>
        <w:t xml:space="preserve">首先从主力店家乐福签约为招商契机，主动洽谈第二大主力店影城，先后洽谈了星美国际影城、嘉禾、横店，结果是因为租金满足不了预算而放弃合作，但可以说与商户建立了较好的联系，也从另一个角度摸清了院线在三四线城市的拓展计划、物业需求及租金贡献，最后综合各种因素与中影落定了合同并签署了营运方面的补充协议，确保装修档次和日常运营、营销活动的能力；</w:t>
      </w:r>
    </w:p>
    <w:p>
      <w:pPr>
        <w:ind w:left="0" w:right="0" w:firstLine="560"/>
        <w:spacing w:before="450" w:after="450" w:line="312" w:lineRule="auto"/>
      </w:pPr>
      <w:r>
        <w:rPr>
          <w:rFonts w:ascii="宋体" w:hAnsi="宋体" w:eastAsia="宋体" w:cs="宋体"/>
          <w:color w:val="000"/>
          <w:sz w:val="28"/>
          <w:szCs w:val="28"/>
        </w:rPr>
        <w:t xml:space="preserve">两大主力店签订的同时，对次主力店及重点品牌进行铺开洽谈。主要目标是引进快时尚品牌，优衣库、ca作为重点引进对象，但是由于北区开店计划的制约，没有能够达成合作。引进快时尚的思路受阻后，招商马上调整思路，将重点偏向服装服饰集合店、精品集合店，服装服饰成功签下了拉夏贝尔集合店、vm、太平鸟、大嘴猴，这几个品牌的落位基本实现了商场地定位和档次；再加上一楼重点品牌好利来、苹果体验店、手表集合店、化妆品集合店的加盟，一楼招商基本成型。一楼招商的遗憾，首先肯德基签约比较晚，对观望品牌的招商没有起到很好的促进作用；二是屈臣氏，由于对方公司的决策前后不确定，以至于没有顺利引进，影响了一楼的品牌级次，虽然丹鸥美莎在经营实力和经营品牌、租金水平都符合要求，但在品牌影响力方面还是弱很；三是中国银行位置的空余，应该说这个位置是商场中最优越的位置，但是由于等靠中国银行，而其中途出现合作反弹，导致我们在整个一楼的规划、租金预测和资源储备方面出现了很大的危机；四是吉野家因为公司人员调整导致合作意向不明确，影响了招商进度的顺利进行，对于观望品牌的签约有很大的负面影响，</w:t>
      </w:r>
    </w:p>
    <w:p>
      <w:pPr>
        <w:ind w:left="0" w:right="0" w:firstLine="560"/>
        <w:spacing w:before="450" w:after="450" w:line="312" w:lineRule="auto"/>
      </w:pPr>
      <w:r>
        <w:rPr>
          <w:rFonts w:ascii="宋体" w:hAnsi="宋体" w:eastAsia="宋体" w:cs="宋体"/>
          <w:color w:val="000"/>
          <w:sz w:val="28"/>
          <w:szCs w:val="28"/>
        </w:rPr>
        <w:t xml:space="preserve">二楼的招商是最坎坷的，目前的空铺数量也是最多的，主要是由于服装行业经营的`不景气，应该说招商部在招聘人员方面也是重点倾向服装类，招商部全体人员利用各种关系进行资源的收集以及全方位的洽谈，可以说大连区域内的服装商户基本都谈过；需要指出的是，由于布局规划和店铺面积过大对招商有一定影响。内衣集合店、运动集合店、皮草广场对招商达成率和招商进度有了保证，但是我们面对的也是同样的痛苦，那就是租金预算背了很多，从二楼我们可以总结出，业态比例规划中服装类比例即使放的已经很低，招商和租金达成也是最困难的，另外品牌级数也跟规划的差距很大，很多引进的品牌质量和运营能力也给后期的调整买下了隐患。</w:t>
      </w:r>
    </w:p>
    <w:p>
      <w:pPr>
        <w:ind w:left="0" w:right="0" w:firstLine="560"/>
        <w:spacing w:before="450" w:after="450" w:line="312" w:lineRule="auto"/>
      </w:pPr>
      <w:r>
        <w:rPr>
          <w:rFonts w:ascii="宋体" w:hAnsi="宋体" w:eastAsia="宋体" w:cs="宋体"/>
          <w:color w:val="000"/>
          <w:sz w:val="28"/>
          <w:szCs w:val="28"/>
        </w:rPr>
        <w:t xml:space="preserve">三楼前期招商非常困难，瓦市市场的童装优势资源集中，合作意向无法敲定，引进快乐星后的布局大调整，应该说是三楼招商工作的转折，两大次主力店分布项目南北，对于动线有很大的帮助，三楼满铺的招商结果还是比较不错的，虽然童装类的级别不是很理想，但是合同期可控，不再担忧三楼冷场的情况。需要提出的是汤姆熊的合作没有落下来，这是三楼乃至整个广场的遗憾，从另一个角度讲，娱乐类项目在购物中心的作用越来越明显，商户对城市和商场的考量上有了很严格的要求。</w:t>
      </w:r>
    </w:p>
    <w:p>
      <w:pPr>
        <w:ind w:left="0" w:right="0" w:firstLine="560"/>
        <w:spacing w:before="450" w:after="450" w:line="312" w:lineRule="auto"/>
      </w:pPr>
      <w:r>
        <w:rPr>
          <w:rFonts w:ascii="宋体" w:hAnsi="宋体" w:eastAsia="宋体" w:cs="宋体"/>
          <w:color w:val="000"/>
          <w:sz w:val="28"/>
          <w:szCs w:val="28"/>
        </w:rPr>
        <w:t xml:space="preserve">四楼餐饮的招商相对来说比较顺利，美食广场、圣道烤肉瓦国小镇的签约对于其他品牌引进起到了积极作用，但中途铁板烧、烤鱼、西餐厅、瓦国小镇的反弹，瞬间给我们招商的工作带来了巨大考验，招商部也得到公司的大力支持，想尽办法排解了困难，虽然年糕火锅、牛肉汤、五谷板面、姐妹麻辣烫的品牌级别和经营实力令人堪忧，但是位置、面积对于后续的调整还是可控的。目前有一个空铺，倾向于经营自助火锅，但目前仍没有落实，从洽谈的周期和供应商的数量来分析，主要是瓦房店市场的火锅生意不景气，淡季时间太长，很多供应商对于单独经营自助火锅心有疑虑而放弃投资。</w:t>
      </w:r>
    </w:p>
    <w:p>
      <w:pPr>
        <w:ind w:left="0" w:right="0" w:firstLine="560"/>
        <w:spacing w:before="450" w:after="450" w:line="312" w:lineRule="auto"/>
      </w:pPr>
      <w:r>
        <w:rPr>
          <w:rFonts w:ascii="宋体" w:hAnsi="宋体" w:eastAsia="宋体" w:cs="宋体"/>
          <w:color w:val="000"/>
          <w:sz w:val="28"/>
          <w:szCs w:val="28"/>
        </w:rPr>
        <w:t xml:space="preserve">2． 营运方面：</w:t>
      </w:r>
    </w:p>
    <w:p>
      <w:pPr>
        <w:ind w:left="0" w:right="0" w:firstLine="560"/>
        <w:spacing w:before="450" w:after="450" w:line="312" w:lineRule="auto"/>
      </w:pPr>
      <w:r>
        <w:rPr>
          <w:rFonts w:ascii="宋体" w:hAnsi="宋体" w:eastAsia="宋体" w:cs="宋体"/>
          <w:color w:val="000"/>
          <w:sz w:val="28"/>
          <w:szCs w:val="28"/>
        </w:rPr>
        <w:t xml:space="preserve">（1）团队组建：营运工作从团队组建开始，根据组织架构的设计，基本按照时间节点和需求，成功组建了营运团队，对整个营运工作的开展提供保障；</w:t>
      </w:r>
    </w:p>
    <w:p>
      <w:pPr>
        <w:ind w:left="0" w:right="0" w:firstLine="560"/>
        <w:spacing w:before="450" w:after="450" w:line="312" w:lineRule="auto"/>
      </w:pPr>
      <w:r>
        <w:rPr>
          <w:rFonts w:ascii="宋体" w:hAnsi="宋体" w:eastAsia="宋体" w:cs="宋体"/>
          <w:color w:val="000"/>
          <w:sz w:val="28"/>
          <w:szCs w:val="28"/>
        </w:rPr>
        <w:t xml:space="preserve">（2）岗位职责：根据组织架构的设计，对各岗位进行了职责确定及要求并报批；</w:t>
      </w:r>
    </w:p>
    <w:p>
      <w:pPr>
        <w:ind w:left="0" w:right="0" w:firstLine="560"/>
        <w:spacing w:before="450" w:after="450" w:line="312" w:lineRule="auto"/>
      </w:pPr>
      <w:r>
        <w:rPr>
          <w:rFonts w:ascii="宋体" w:hAnsi="宋体" w:eastAsia="宋体" w:cs="宋体"/>
          <w:color w:val="000"/>
          <w:sz w:val="28"/>
          <w:szCs w:val="28"/>
        </w:rPr>
        <w:t xml:space="preserve">（3）制度流程：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商业规划期间以及商户进场前和进场后，与地产工程的对接尤为重要，由于前期的规划与实际招商进度及调整有很大的变化，在水、电、煤气、空调、消防存在各类问题，虽然在对接过程中发生很多矛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3． 问题与建议：</w:t>
      </w:r>
    </w:p>
    <w:p>
      <w:pPr>
        <w:ind w:left="0" w:right="0" w:firstLine="560"/>
        <w:spacing w:before="450" w:after="450" w:line="312" w:lineRule="auto"/>
      </w:pPr>
      <w:r>
        <w:rPr>
          <w:rFonts w:ascii="宋体" w:hAnsi="宋体" w:eastAsia="宋体" w:cs="宋体"/>
          <w:color w:val="000"/>
          <w:sz w:val="28"/>
          <w:szCs w:val="28"/>
        </w:rPr>
        <w:t xml:space="preserve">需要指出的是，目前出现问题的原因是多方面的，有客观因素也有主观不足，所以只是提出问题和建议，并不是推卸责任和漠视问题，更重要的是反思解决的办法和途径，我们下一个项目要注意哪些重点问题，具体如下。</w:t>
      </w:r>
    </w:p>
    <w:p>
      <w:pPr>
        <w:ind w:left="0" w:right="0" w:firstLine="560"/>
        <w:spacing w:before="450" w:after="450" w:line="312" w:lineRule="auto"/>
      </w:pPr>
      <w:r>
        <w:rPr>
          <w:rFonts w:ascii="宋体" w:hAnsi="宋体" w:eastAsia="宋体" w:cs="宋体"/>
          <w:color w:val="000"/>
          <w:sz w:val="28"/>
          <w:szCs w:val="28"/>
        </w:rPr>
        <w:t xml:space="preserve">城市级别：城市级别是重点品牌商户考虑的首要因素，比如优衣库这样的品牌，公司的拓展计划有明确的城市级别要求，无论我们放的合作条件多么优越，也是无法达成意向，很多全国或区域连锁品牌都无法辐射到县域城市开店，这是制约招商的重要问题；</w:t>
      </w:r>
    </w:p>
    <w:p>
      <w:pPr>
        <w:ind w:left="0" w:right="0" w:firstLine="560"/>
        <w:spacing w:before="450" w:after="450" w:line="312" w:lineRule="auto"/>
      </w:pPr>
      <w:r>
        <w:rPr>
          <w:rFonts w:ascii="宋体" w:hAnsi="宋体" w:eastAsia="宋体" w:cs="宋体"/>
          <w:color w:val="000"/>
          <w:sz w:val="28"/>
          <w:szCs w:val="28"/>
        </w:rPr>
        <w:t xml:space="preserve">公司背景：在商业地产整体不景气的前提下，公司整体的实力和运营能力，是大部分特别是重点品牌商户关注的首要问题之一，很多商户都非常关心公司的背景、实力、运营能力等，我们需要很多的沟通工作才能打消疑虑，但是很多品牌因为公司没有成功运营项目的经验而观望，这个问题是招商过程遇到的比较无奈的问题，很多重要的品牌都非常遗憾的暂停；</w:t>
      </w:r>
    </w:p>
    <w:p>
      <w:pPr>
        <w:ind w:left="0" w:right="0" w:firstLine="560"/>
        <w:spacing w:before="450" w:after="450" w:line="312" w:lineRule="auto"/>
      </w:pPr>
      <w:r>
        <w:rPr>
          <w:rFonts w:ascii="宋体" w:hAnsi="宋体" w:eastAsia="宋体" w:cs="宋体"/>
          <w:color w:val="000"/>
          <w:sz w:val="28"/>
          <w:szCs w:val="28"/>
        </w:rPr>
        <w:t xml:space="preserve">项目位置：我们项目的位置在瓦房店市属于偏北位置，与新玛特比较还算可以，但是与传统商圈比较相对偏僻，周边商业氛围不浓，北部已经没有很多居民居住，养商的周期会拉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2025-05-13T01:03:06+08:00</dcterms:created>
  <dcterms:modified xsi:type="dcterms:W3CDTF">2025-05-13T01:03:06+08:00</dcterms:modified>
</cp:coreProperties>
</file>

<file path=docProps/custom.xml><?xml version="1.0" encoding="utf-8"?>
<Properties xmlns="http://schemas.openxmlformats.org/officeDocument/2006/custom-properties" xmlns:vt="http://schemas.openxmlformats.org/officeDocument/2006/docPropsVTypes"/>
</file>