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2024年教师个人工作计划总结小班(5篇)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总结小班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为什么要写工作总结，每个人的经历和阅历不同，对工作总结的认识不同，写工作总结的出发点和目的就不同。那么工作总结该怎么写呢?下面给大家分享关于小班教师月总结与工作计划五篇，方便大家学习。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20_年小学教师度总结5篇&lt;/span[_TAG_h2]教师个人工作计划总结小班三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