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2024年新学期美术工作计划 美术培训班工作计划(五篇)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新学期美术工作计划 美术培训班工作计划一一切从实际出发，联系学校实际，结合学生的实际情况，立足__美术新课标，以新的思想、新的知识、新的技术来扎实小学美术老师的基本功，为__美术校本研修的开展打下基础。二、研修目标1、师德方面继续认真学习中...</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