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最新电商新年工作计划(7篇)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新年工作计划一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电商新年工作计划一</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逐步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每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每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逐步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逐步优化以及引流作用目标定于每天50单以上!终极目标日单200!长期逐步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电商新年工作计划二</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电商新年工作计划三</w:t>
      </w:r>
    </w:p>
    <w:p>
      <w:pPr>
        <w:ind w:left="0" w:right="0" w:firstLine="560"/>
        <w:spacing w:before="450" w:after="450" w:line="312" w:lineRule="auto"/>
      </w:pPr>
      <w:r>
        <w:rPr>
          <w:rFonts w:ascii="宋体" w:hAnsi="宋体" w:eastAsia="宋体" w:cs="宋体"/>
          <w:color w:val="000"/>
          <w:sz w:val="28"/>
          <w:szCs w:val="28"/>
        </w:rPr>
        <w:t xml:space="preserve">1、明确电商运营都包含哪些</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2、现在的电商市场现状任何</w:t>
      </w:r>
    </w:p>
    <w:p>
      <w:pPr>
        <w:ind w:left="0" w:right="0" w:firstLine="560"/>
        <w:spacing w:before="450" w:after="450" w:line="312" w:lineRule="auto"/>
      </w:pPr>
      <w:r>
        <w:rPr>
          <w:rFonts w:ascii="宋体" w:hAnsi="宋体" w:eastAsia="宋体" w:cs="宋体"/>
          <w:color w:val="000"/>
          <w:sz w:val="28"/>
          <w:szCs w:val="28"/>
        </w:rPr>
        <w:t xml:space="preserve">电商的风口依旧是直播短视频，但是20__年国家会对直播达人网红等进行严格的规范，包括依法纳税，坚决打击偷税漏税，最近薇娅雪梨等头部主播纷纷被爆，表达了决心，你想想啊，现在实体被电商直播打压的都干不下去了，国家肯定得扶持实体，所以不规范电商直播，就会出现更多的直播暴利!慢慢就滋生太多的不良风气!只薇娅偷税漏税就罚13亿，可见她一年要赚多少钱!!相比那些认真纳税交税，而且交的很多的企业，是不是太不公平了!所以风口还是不变，依旧坚挺!但是法律会更加规范它!说到短视频直播风口，当然还是抖音了，包括抖音账号和抖音小店一体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如果做过的老手，完全上手抖音电商会非常容易，电商逻辑是相通的，只需要在抖音创作者学习中心学习短视频和直播知识(当然你做到总监级别可以熟练操作，一般公司团队抖音团队都是分工明确的，比如你去做抖商运营，那就先专注干这个岗位，其他的短视频策划，拍摄，制作以及直播的主播，主播，场控和直播运营都是分工明确的) 。另外就是利用你的传统电商的思维和知识架构，带着这种已有的知识框架去抖音电商学习中心，学习抖商相关的知识，重点是了解规则，千川还有体验分，和口碑分的相关知识!</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3、做好电商运营应该具备哪些技能</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电商新年工作计划四</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 __年我建议，我们应该在pc端和手机端有新的方向和发展目标。如果我们立足于发展自己特有商城，我将和同事们一起配合王总(王洪娟)的工作把我们的q酒商城建设好，并争取上线。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由于我们公司是多平台，多项目的公司所以我希望2120__年我们能增加新的人员进入我们的公司。壮大我们的电商团队。为我们公司的电商发展多进一些人才。人员建设如下：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__年我们的q酒商城和微商城都需要这样人才来建设我们的网站。我们都知道建设一个q酒商城和手机app端需要很专业的人才来完成我们的工作 。微商城也同样需要这样的人才。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__年名品世家是发展的一年，也是开拓的一年。__年我们充满了期待，__年我们渴望进取。__年名品世家必然电商平台全部上线运营，__年我们毕竟成为专属酒行业o2o先驱者。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我们将在王总(王洪娟)和全体同仁共同努力下，为__年名品世家的上市。贡献我们的一份力量。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电商新年工作计划五</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__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__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由于我们公司公司是多平台，多项目的公司所以我希望2105年我们公司能增加新的人员进入我们公司的公司。壮大我们公司的电商团队。为我们公司公司的电商发展多进一些人才。人员建设如下：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20__年名品世家是发展的一年，也是开拓的一年。__年我们公司充满了期待，__年我们公司渴望进取。__年名品世家必然电商平台全部上线运营，__年我们公司毕竟成为专属酒行业o2o先驱者。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我们公司将在王总(王洪娟)和全体同仁共同努力下，为__年名品世家的上市。贡献我们公司的一份力量。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电商新年工作计划六</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 ： 宝贝上架，自然浏览观察宝贝受欢迎程度，进行初选 流量级别 ： 30--50uv</w:t>
      </w:r>
    </w:p>
    <w:p>
      <w:pPr>
        <w:ind w:left="0" w:right="0" w:firstLine="560"/>
        <w:spacing w:before="450" w:after="450" w:line="312" w:lineRule="auto"/>
      </w:pPr>
      <w:r>
        <w:rPr>
          <w:rFonts w:ascii="宋体" w:hAnsi="宋体" w:eastAsia="宋体" w:cs="宋体"/>
          <w:color w:val="000"/>
          <w:sz w:val="28"/>
          <w:szCs w:val="28"/>
        </w:rPr>
        <w:t xml:space="preserve">交易量 ：每天1单左右交易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 流量级别 ：100uv—300uv 交易量 ：每天1—10单交易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 流量级别：基础流量+(70uv—180uv) 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 流量级别：300uv—1000uv 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 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电商新年工作计划七</w:t>
      </w:r>
    </w:p>
    <w:p>
      <w:pPr>
        <w:ind w:left="0" w:right="0" w:firstLine="560"/>
        <w:spacing w:before="450" w:after="450" w:line="312" w:lineRule="auto"/>
      </w:pPr>
      <w:r>
        <w:rPr>
          <w:rFonts w:ascii="宋体" w:hAnsi="宋体" w:eastAsia="宋体" w:cs="宋体"/>
          <w:color w:val="000"/>
          <w:sz w:val="28"/>
          <w:szCs w:val="28"/>
        </w:rPr>
        <w:t xml:space="preserve">20__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20__年主要工作内容主要涉及以下各方面：</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2025-07-14T03:31:33+08:00</dcterms:created>
  <dcterms:modified xsi:type="dcterms:W3CDTF">2025-07-14T03:31:33+08:00</dcterms:modified>
</cp:coreProperties>
</file>

<file path=docProps/custom.xml><?xml version="1.0" encoding="utf-8"?>
<Properties xmlns="http://schemas.openxmlformats.org/officeDocument/2006/custom-properties" xmlns:vt="http://schemas.openxmlformats.org/officeDocument/2006/docPropsVTypes"/>
</file>