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销售下半年工作计划分享总结(七篇)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销售下半年工作计划可下载 销售下半年工作计划分享总结一一、销售部办公室的日常工作作为公司的销售内勤，我深知岗位的重工性，也能增强我个人的交际能力。销售部内勤是一个承上启下、沟通内外、协调左右、联系八方的重要枢纽，把握市场最新购机用户资料的收...</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销售下半年工作计划分享总结三</w:t>
      </w:r>
    </w:p>
    <w:p>
      <w:pPr>
        <w:ind w:left="0" w:right="0" w:firstLine="560"/>
        <w:spacing w:before="450" w:after="450" w:line="312" w:lineRule="auto"/>
      </w:pPr>
      <w:r>
        <w:rPr>
          <w:rFonts w:ascii="宋体" w:hAnsi="宋体" w:eastAsia="宋体" w:cs="宋体"/>
          <w:color w:val="000"/>
          <w:sz w:val="28"/>
          <w:szCs w:val="28"/>
        </w:rPr>
        <w:t xml:space="preserve">1、根据公司下达的年销任务，月家具销售任务</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20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销售下半年工作计划分享总结四</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销售下半年工作计划分享总结五</w:t>
      </w:r>
    </w:p>
    <w:p>
      <w:pPr>
        <w:ind w:left="0" w:right="0" w:firstLine="560"/>
        <w:spacing w:before="450" w:after="450" w:line="312" w:lineRule="auto"/>
      </w:pPr>
      <w:r>
        <w:rPr>
          <w:rFonts w:ascii="宋体" w:hAnsi="宋体" w:eastAsia="宋体" w:cs="宋体"/>
          <w:color w:val="000"/>
          <w:sz w:val="28"/>
          <w:szCs w:val="28"/>
        </w:rPr>
        <w:t xml:space="preserve">在公司的带领下，上半年公司战略性持续改进活动，销售部的日常工作，对订单和发货计划的情况、平衡、监督和跟踪;对客户的产品按时交付和后续对客户的跟踪，开发新客户和新产品，各公司产销的任务。以下是我下半年的销售工作计划。</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销售下半年工作计划分享总结六</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成功率比较高，价格也可以做得高些。像这样的客户就可以列入主要客户群体里。他们一般都是从别的相关行业转行的或者是新成立接监控项目的部门的，因为他们有这方面的客户资源，有发展的前景，所以如果能够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够立刻成交，但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够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够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够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销售下半年工作计划分享总结七</w:t>
      </w:r>
    </w:p>
    <w:p>
      <w:pPr>
        <w:ind w:left="0" w:right="0" w:firstLine="560"/>
        <w:spacing w:before="450" w:after="450" w:line="312" w:lineRule="auto"/>
      </w:pPr>
      <w:r>
        <w:rPr>
          <w:rFonts w:ascii="宋体" w:hAnsi="宋体" w:eastAsia="宋体" w:cs="宋体"/>
          <w:color w:val="000"/>
          <w:sz w:val="28"/>
          <w:szCs w:val="28"/>
        </w:rPr>
        <w:t xml:space="preserve">凡事预则立，不预则废。尤其对于销售部，好的计划才能导向积极的结果。现将销售部下半年工作计划汇报如下。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x强、纳税前x名、进出口前x强”等x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x名客户经理；每个对公业务网点（含综合业务网点）应当根据业务发展情况至少配备x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提高财智账户品牌的市场认知度。今年要继续实施结算与现金管理品牌策略，以“__账户”为核心，在统一品牌下扩大品牌内涵，提升品牌价值。要对新开发的结算与现金管理产品及时进行品牌设计，制定适当的品牌策略，纳入到统一品牌体系中。加强财智账户品牌的推广力度，做好品牌维护，保持品牌影响力。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四、抓好客户经理和产品经理队伍建设，加紧培养销售部门人才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2025-05-03T09:29:46+08:00</dcterms:created>
  <dcterms:modified xsi:type="dcterms:W3CDTF">2025-05-03T09:29:46+08:00</dcterms:modified>
</cp:coreProperties>
</file>

<file path=docProps/custom.xml><?xml version="1.0" encoding="utf-8"?>
<Properties xmlns="http://schemas.openxmlformats.org/officeDocument/2006/custom-properties" xmlns:vt="http://schemas.openxmlformats.org/officeDocument/2006/docPropsVTypes"/>
</file>