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创新创业的工作计划(精选十篇)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创新创业的工作计划一性质：创业就业部，是一个为广大同学提供就业创业和职业发展服务，为同学们提供社会实践锻炼的平台。宗旨：关注就业、认识职业、成就事业。目的：通过组织并举行全校性的就业指导、创业辅导、职业生涯规划宣讲和校内招聘会、就业调研以及...</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创新创业的工作计划六</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创新创业的工作计划七</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创新创业的工作计划八</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创新创业的工作计划九</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4"/>
          <w:szCs w:val="34"/>
          <w:b w:val="1"/>
          <w:bCs w:val="1"/>
        </w:rPr>
        <w:t xml:space="preserve">创新创业的工作计划篇十</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2025-05-02T03:02:20+08:00</dcterms:created>
  <dcterms:modified xsi:type="dcterms:W3CDTF">2025-05-02T03:02:20+08:00</dcterms:modified>
</cp:coreProperties>
</file>

<file path=docProps/custom.xml><?xml version="1.0" encoding="utf-8"?>
<Properties xmlns="http://schemas.openxmlformats.org/officeDocument/2006/custom-properties" xmlns:vt="http://schemas.openxmlformats.org/officeDocument/2006/docPropsVTypes"/>
</file>