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2025年幼儿园后勤工作计划优质(五篇)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一）指导思想：进一步贯彻落实《幼儿园教育指导纲要》精神，在新学期里，根据教育局及幼儿园的工作要求，提高思想认识，加快发展，不断提高后勤服务质量，为幼儿园稳步持续的发展做出贡献。（二）工作要点：1、规范收费行为。各项收费...</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1、节假日都有分发告家长书，并及时取回家长的回执单，以确保每名幼儿在节假日期间的生命安全。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2、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1、每两月做好膳食的营养计算，召开膳委会与家长代表共同制定好幼儿一日的营养膳食。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2、每日抓好厨房食品来源的登记、验收，签好发票单，严把关口，以防有变质变味的食品入园。坚决杜绝三无产品。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1、 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302室至305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 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xx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进一步树立服务思想，继续加强安全、创建工作，有效改进上学期存在问题，在不断完善和规范中，积极提升后勤服务质量和后勤管理水平。现制订如下补充工作意见：</w:t>
      </w:r>
    </w:p>
    <w:p>
      <w:pPr>
        <w:ind w:left="0" w:right="0" w:firstLine="560"/>
        <w:spacing w:before="450" w:after="450" w:line="312" w:lineRule="auto"/>
      </w:pPr>
      <w:r>
        <w:rPr>
          <w:rFonts w:ascii="宋体" w:hAnsi="宋体" w:eastAsia="宋体" w:cs="宋体"/>
          <w:color w:val="000"/>
          <w:sz w:val="28"/>
          <w:szCs w:val="28"/>
        </w:rPr>
        <w:t xml:space="preserve">一、主要工作任务及措施：</w:t>
      </w:r>
    </w:p>
    <w:p>
      <w:pPr>
        <w:ind w:left="0" w:right="0" w:firstLine="560"/>
        <w:spacing w:before="450" w:after="450" w:line="312" w:lineRule="auto"/>
      </w:pPr>
      <w:r>
        <w:rPr>
          <w:rFonts w:ascii="宋体" w:hAnsi="宋体" w:eastAsia="宋体" w:cs="宋体"/>
          <w:color w:val="000"/>
          <w:sz w:val="28"/>
          <w:szCs w:val="28"/>
        </w:rPr>
        <w:t xml:space="preserve">（一）强化学园安保，促进和谐发展</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（二）增强服务意识，杜绝安全事故发生</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（三）突出卫生保健工作，确保幼儿健康成长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（四）规范物品采购工作，注意节约开支</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（五）具体活动补充安排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 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 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2025-07-09T15:39:10+08:00</dcterms:created>
  <dcterms:modified xsi:type="dcterms:W3CDTF">2025-07-09T15:39:10+08:00</dcterms:modified>
</cp:coreProperties>
</file>

<file path=docProps/custom.xml><?xml version="1.0" encoding="utf-8"?>
<Properties xmlns="http://schemas.openxmlformats.org/officeDocument/2006/custom-properties" xmlns:vt="http://schemas.openxmlformats.org/officeDocument/2006/docPropsVTypes"/>
</file>