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最新幼儿园财务工作计划(大全八篇)</w:t>
      </w:r>
      <w:bookmarkEnd w:id="1"/>
    </w:p>
    <w:p>
      <w:pPr>
        <w:jc w:val="center"/>
        <w:spacing w:before="0" w:after="450"/>
      </w:pPr>
      <w:r>
        <w:rPr>
          <w:rFonts w:ascii="Arial" w:hAnsi="Arial" w:eastAsia="Arial" w:cs="Arial"/>
          <w:color w:val="999999"/>
          <w:sz w:val="20"/>
          <w:szCs w:val="20"/>
        </w:rPr>
        <w:t xml:space="preserve">来源：网络  作者：雪域冰心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幼儿园财务工作计划一一、财务指标完成情况1、上交管理费情况各单位按收入应上交集团公司综合管理费 万元，实际上交 万元，尚欠 万元未交。2、收入情况截止年末，集团公司共实现收入 万元。其中，工程实现收入万元，其他产业及房屋销售实现收入 万元。...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幼儿园财务工作计划一</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幼儿园财务工作计划二</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幼儿园财务工作计划三</w:t>
      </w:r>
    </w:p>
    <w:p>
      <w:pPr>
        <w:ind w:left="0" w:right="0" w:firstLine="560"/>
        <w:spacing w:before="450" w:after="450" w:line="312" w:lineRule="auto"/>
      </w:pPr>
      <w:r>
        <w:rPr>
          <w:rFonts w:ascii="宋体" w:hAnsi="宋体" w:eastAsia="宋体" w:cs="宋体"/>
          <w:color w:val="000"/>
          <w:sz w:val="28"/>
          <w:szCs w:val="28"/>
        </w:rPr>
        <w:t xml:space="preserve">1、会计人员办理移交手续时，必须专人负责监交。移交人员在办理移交时，要按移交清册逐步移交，接替人员要逐项核对点收。</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2、会计凭证、会计账簿、会计报表和其他会计资料必须完整无缺。如有短缺，必须查清原因，并在移交清册中注明，由移交人员负责。</w:t>
      </w:r>
    </w:p>
    <w:p>
      <w:pPr>
        <w:ind w:left="0" w:right="0" w:firstLine="560"/>
        <w:spacing w:before="450" w:after="450" w:line="312" w:lineRule="auto"/>
      </w:pPr>
      <w:r>
        <w:rPr>
          <w:rFonts w:ascii="宋体" w:hAnsi="宋体" w:eastAsia="宋体" w:cs="宋体"/>
          <w:color w:val="000"/>
          <w:sz w:val="28"/>
          <w:szCs w:val="28"/>
        </w:rPr>
        <w:t xml:space="preserve">3、银行存款账户余额要与银行对账单核对，如不一致，应该编制银行存款账户余额调节表调节相符，各种财产物资和债权债务的明细账户余额要与总账有关账户余额核对相符;必要时，要抽查个别账户的余额，与实物核对相符，或者与往来单位、个人核对清楚。</w:t>
      </w:r>
    </w:p>
    <w:p>
      <w:pPr>
        <w:ind w:left="0" w:right="0" w:firstLine="560"/>
        <w:spacing w:before="450" w:after="450" w:line="312" w:lineRule="auto"/>
      </w:pPr>
      <w:r>
        <w:rPr>
          <w:rFonts w:ascii="宋体" w:hAnsi="宋体" w:eastAsia="宋体" w:cs="宋体"/>
          <w:color w:val="000"/>
          <w:sz w:val="28"/>
          <w:szCs w:val="28"/>
        </w:rPr>
        <w:t xml:space="preserve">4、移交人员从事会计电算化工作的，要对有关电子数据在实际操作状态下进行交接。</w:t>
      </w:r>
    </w:p>
    <w:p>
      <w:pPr>
        <w:ind w:left="0" w:right="0" w:firstLine="560"/>
        <w:spacing w:before="450" w:after="450" w:line="312" w:lineRule="auto"/>
      </w:pPr>
      <w:r>
        <w:rPr>
          <w:rFonts w:ascii="宋体" w:hAnsi="宋体" w:eastAsia="宋体" w:cs="宋体"/>
          <w:color w:val="000"/>
          <w:sz w:val="28"/>
          <w:szCs w:val="28"/>
        </w:rPr>
        <w:t xml:space="preserve">/5、移交清册一般应当填制一式三份，交接双方各执一份，存档一份。接替人员应当继续使用移交的会计账簿，不得自行另立新账，以保持会计记录的连续性。</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幼儿园财务工作计划四</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幼儿园财务工作计划五</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幼儿园财务工作计划六</w:t>
      </w:r>
    </w:p>
    <w:p>
      <w:pPr>
        <w:ind w:left="0" w:right="0" w:firstLine="560"/>
        <w:spacing w:before="450" w:after="450" w:line="312" w:lineRule="auto"/>
      </w:pPr>
      <w:r>
        <w:rPr>
          <w:rFonts w:ascii="宋体" w:hAnsi="宋体" w:eastAsia="宋体" w:cs="宋体"/>
          <w:color w:val="000"/>
          <w:sz w:val="28"/>
          <w:szCs w:val="28"/>
        </w:rPr>
        <w:t xml:space="preserve">新年伊始，结合当前形势，制订20xx年医院财务工作计划。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幼儿园财务工作计划七</w:t>
      </w:r>
    </w:p>
    <w:p>
      <w:pPr>
        <w:ind w:left="0" w:right="0" w:firstLine="560"/>
        <w:spacing w:before="450" w:after="450" w:line="312" w:lineRule="auto"/>
      </w:pPr>
      <w:r>
        <w:rPr>
          <w:rFonts w:ascii="宋体" w:hAnsi="宋体" w:eastAsia="宋体" w:cs="宋体"/>
          <w:color w:val="000"/>
          <w:sz w:val="28"/>
          <w:szCs w:val="28"/>
        </w:rPr>
        <w:t xml:space="preserve">在去年会计 工作计划 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 工作计划 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幼儿园财务工作计划八</w:t>
      </w:r>
    </w:p>
    <w:p>
      <w:pPr>
        <w:ind w:left="0" w:right="0" w:firstLine="560"/>
        <w:spacing w:before="450" w:after="450" w:line="312" w:lineRule="auto"/>
      </w:pPr>
      <w:r>
        <w:rPr>
          <w:rFonts w:ascii="宋体" w:hAnsi="宋体" w:eastAsia="宋体" w:cs="宋体"/>
          <w:color w:val="000"/>
          <w:sz w:val="28"/>
          <w:szCs w:val="28"/>
        </w:rPr>
        <w:t xml:space="preserve">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仍然是基建和化债任务较重、经费非常紧张的一年。按照学校工作安排和学校领导要求，财务工作将继续深化预算管理，认真地做好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2025-07-08T00:45:57+08:00</dcterms:created>
  <dcterms:modified xsi:type="dcterms:W3CDTF">2025-07-08T00:45:57+08:00</dcterms:modified>
</cp:coreProperties>
</file>

<file path=docProps/custom.xml><?xml version="1.0" encoding="utf-8"?>
<Properties xmlns="http://schemas.openxmlformats.org/officeDocument/2006/custom-properties" xmlns:vt="http://schemas.openxmlformats.org/officeDocument/2006/docPropsVTypes"/>
</file>