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2025年乡村医生工作计划优秀(九篇)</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乡村医生工作计划一1、常规工作：按照考核标准，完成慢病随访，按时参加例会，及时上报各类信息报表，完成领导委派的各项临时指令性工作；2、熟悉基本卫生情况和居民健康状况，掌握常住人口数、月出生人数、儿童人数、65岁以上老年人数、慢病人数、孕产妇...</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乡村医生工作计划一</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乡村医生工作计划二</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乡村医生工作计划三</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2、熟悉**村基本卫生情况和居民健康状况，掌握**村常住人口数、季度出生人数、季度人数、儿童人数、60岁以上老年人数、慢病人数、孕产妇人数、流动人口数，重点是流动儿童和孕产妇信息；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乡村医生工作计划四</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w:t>
      </w:r>
    </w:p>
    <w:p>
      <w:pPr>
        <w:ind w:left="0" w:right="0" w:firstLine="560"/>
        <w:spacing w:before="450" w:after="450" w:line="312" w:lineRule="auto"/>
      </w:pPr>
      <w:r>
        <w:rPr>
          <w:rFonts w:ascii="宋体" w:hAnsi="宋体" w:eastAsia="宋体" w:cs="宋体"/>
          <w:color w:val="000"/>
          <w:sz w:val="28"/>
          <w:szCs w:val="28"/>
        </w:rPr>
        <w:t xml:space="preserve">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w:t>
      </w:r>
    </w:p>
    <w:p>
      <w:pPr>
        <w:ind w:left="0" w:right="0" w:firstLine="560"/>
        <w:spacing w:before="450" w:after="450" w:line="312" w:lineRule="auto"/>
      </w:pPr>
      <w:r>
        <w:rPr>
          <w:rFonts w:ascii="宋体" w:hAnsi="宋体" w:eastAsia="宋体" w:cs="宋体"/>
          <w:color w:val="000"/>
          <w:sz w:val="28"/>
          <w:szCs w:val="28"/>
        </w:rPr>
        <w:t xml:space="preserve">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w:t>
      </w:r>
    </w:p>
    <w:p>
      <w:pPr>
        <w:ind w:left="0" w:right="0" w:firstLine="560"/>
        <w:spacing w:before="450" w:after="450" w:line="312" w:lineRule="auto"/>
      </w:pPr>
      <w:r>
        <w:rPr>
          <w:rFonts w:ascii="宋体" w:hAnsi="宋体" w:eastAsia="宋体" w:cs="宋体"/>
          <w:color w:val="000"/>
          <w:sz w:val="28"/>
          <w:szCs w:val="28"/>
        </w:rPr>
        <w:t xml:space="preserve">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w:t>
      </w:r>
    </w:p>
    <w:p>
      <w:pPr>
        <w:ind w:left="0" w:right="0" w:firstLine="560"/>
        <w:spacing w:before="450" w:after="450" w:line="312" w:lineRule="auto"/>
      </w:pPr>
      <w:r>
        <w:rPr>
          <w:rFonts w:ascii="宋体" w:hAnsi="宋体" w:eastAsia="宋体" w:cs="宋体"/>
          <w:color w:val="000"/>
          <w:sz w:val="28"/>
          <w:szCs w:val="28"/>
        </w:rPr>
        <w:t xml:space="preserve">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w:t>
      </w:r>
    </w:p>
    <w:p>
      <w:pPr>
        <w:ind w:left="0" w:right="0" w:firstLine="560"/>
        <w:spacing w:before="450" w:after="450" w:line="312" w:lineRule="auto"/>
      </w:pPr>
      <w:r>
        <w:rPr>
          <w:rFonts w:ascii="宋体" w:hAnsi="宋体" w:eastAsia="宋体" w:cs="宋体"/>
          <w:color w:val="000"/>
          <w:sz w:val="28"/>
          <w:szCs w:val="28"/>
        </w:rPr>
        <w:t xml:space="preserve">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w:t>
      </w:r>
    </w:p>
    <w:p>
      <w:pPr>
        <w:ind w:left="0" w:right="0" w:firstLine="560"/>
        <w:spacing w:before="450" w:after="450" w:line="312" w:lineRule="auto"/>
      </w:pPr>
      <w:r>
        <w:rPr>
          <w:rFonts w:ascii="宋体" w:hAnsi="宋体" w:eastAsia="宋体" w:cs="宋体"/>
          <w:color w:val="000"/>
          <w:sz w:val="28"/>
          <w:szCs w:val="28"/>
        </w:rPr>
        <w:t xml:space="preserve">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w:t>
      </w:r>
    </w:p>
    <w:p>
      <w:pPr>
        <w:ind w:left="0" w:right="0" w:firstLine="560"/>
        <w:spacing w:before="450" w:after="450" w:line="312" w:lineRule="auto"/>
      </w:pPr>
      <w:r>
        <w:rPr>
          <w:rFonts w:ascii="宋体" w:hAnsi="宋体" w:eastAsia="宋体" w:cs="宋体"/>
          <w:color w:val="000"/>
          <w:sz w:val="28"/>
          <w:szCs w:val="28"/>
        </w:rPr>
        <w:t xml:space="preserve">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w:t>
      </w:r>
    </w:p>
    <w:p>
      <w:pPr>
        <w:ind w:left="0" w:right="0" w:firstLine="560"/>
        <w:spacing w:before="450" w:after="450" w:line="312" w:lineRule="auto"/>
      </w:pPr>
      <w:r>
        <w:rPr>
          <w:rFonts w:ascii="宋体" w:hAnsi="宋体" w:eastAsia="宋体" w:cs="宋体"/>
          <w:color w:val="000"/>
          <w:sz w:val="28"/>
          <w:szCs w:val="28"/>
        </w:rPr>
        <w:t xml:space="preserve">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w:t>
      </w:r>
    </w:p>
    <w:p>
      <w:pPr>
        <w:ind w:left="0" w:right="0" w:firstLine="560"/>
        <w:spacing w:before="450" w:after="450" w:line="312" w:lineRule="auto"/>
      </w:pPr>
      <w:r>
        <w:rPr>
          <w:rFonts w:ascii="宋体" w:hAnsi="宋体" w:eastAsia="宋体" w:cs="宋体"/>
          <w:color w:val="000"/>
          <w:sz w:val="28"/>
          <w:szCs w:val="28"/>
        </w:rPr>
        <w:t xml:space="preserve">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乡村医生工作计划五</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1、按照县局和卫生院要求，为辖区内居民建立统一、规范的健康档案；负责填写健康建档个人基本信息，上报卫生院录入合格的电子档案，协助乡镇卫生院进行健康体检。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3、在患者就诊、复诊时，由乡医负责更新健康档案，并上报卫生院予以保管。</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2、每年发放不少于12种内容的健康教育印刷资料；</w:t>
      </w:r>
    </w:p>
    <w:p>
      <w:pPr>
        <w:ind w:left="0" w:right="0" w:firstLine="560"/>
        <w:spacing w:before="450" w:after="450" w:line="312" w:lineRule="auto"/>
      </w:pPr>
      <w:r>
        <w:rPr>
          <w:rFonts w:ascii="宋体" w:hAnsi="宋体" w:eastAsia="宋体" w:cs="宋体"/>
          <w:color w:val="000"/>
          <w:sz w:val="28"/>
          <w:szCs w:val="28"/>
        </w:rPr>
        <w:t xml:space="preserve">3、村卫生室按照标准不少于1个宣传栏，每2个月至少更新1次健康教育宣传栏内容；</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5、每2个月至少举办1次健康知识讲座。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2、协助乡镇卫生院采取预约、通知单、电话、手机短信、网络、广播通知等适宜方式，通知儿童监护人，告知接种疫苗的种类、时间和相关要求；</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 （五）0－6岁儿童健康管理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3、新生儿出院后1周内，在卫生院的指导下，到新生儿家中进行访视和进行体格检查，同时卫生院建立《0－6岁儿童保健手册》；</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1、掌握辖区内60岁以上老年人口数量和有关情况，建立健康指导，实行动态管理；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2、在乡镇卫生院的指导下，每年对60岁以上老年人进行1次健康管理服务，并按照居民健康档案规范做好体检表的填写、更新。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为重性精神疾病患者建立健康档案，每季度至少随访1次（每年不少于4次）。</w:t>
      </w:r>
    </w:p>
    <w:p>
      <w:pPr>
        <w:ind w:left="0" w:right="0" w:firstLine="560"/>
        <w:spacing w:before="450" w:after="450" w:line="312" w:lineRule="auto"/>
      </w:pPr>
      <w:r>
        <w:rPr>
          <w:rFonts w:ascii="宋体" w:hAnsi="宋体" w:eastAsia="宋体" w:cs="宋体"/>
          <w:color w:val="000"/>
          <w:sz w:val="28"/>
          <w:szCs w:val="28"/>
        </w:rPr>
        <w:t xml:space="preserve">协助卫生院积极配合完成以上项目工作，更好的提高自身专业技术水平，为以后自己能独立完成工作打下良好的基础。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乡村医生工作计划六</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卫生会议精神，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20xx年全部建成并交付使用。投资4千万元建设的二院新病房楼要争取在20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20xx市分公司承保，我县目前正在进行联网前的资料准备工作，收集20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我县做为全省首批30个医改试点县，正在探我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我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乡村医生工作计划七</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lt;/spanstyle=\"background:#b2ec0a;\"</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xx农民健康体检工作，及时将体检结果信息归类整理反馈，做好健康体检后续管理服务，及时准确将体检信息和随访情况输入健康档案信息管理系统。&lt;/spanstyle=\"background:#b2ec0a;\"[_TAG_h2]乡村医生工作计划八</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乡村医生工作计划九</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平，培养具有综合执业能力，适应农村卫生事业发展的乡村医生，满足农村居民医疗卫生服务需求，完成国家基本公共卫生服务规范的项目工作。按照国务院《乡村医生从业管理条例》、卫生部《乡村医生在岗培训基本要求》文件精神，结合我镇实际情况，制定本年度培训计划，依次开展培训工作。&lt;/spanstyle=\"background:#b2ec0a;\"</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为了更新乡村医生的知识，提高防治常见病、多发病的诊治能力和公共卫生服务能力，每季度培训一期，对国家基本公共卫生服务规范的内容，卫生法律法规、常见病多发病的诊断与治疗，传染病防控等等内容。</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1、卫生法律法规、</w:t>
      </w:r>
    </w:p>
    <w:p>
      <w:pPr>
        <w:ind w:left="0" w:right="0" w:firstLine="560"/>
        <w:spacing w:before="450" w:after="450" w:line="312" w:lineRule="auto"/>
      </w:pPr>
      <w:r>
        <w:rPr>
          <w:rFonts w:ascii="宋体" w:hAnsi="宋体" w:eastAsia="宋体" w:cs="宋体"/>
          <w:color w:val="000"/>
          <w:sz w:val="28"/>
          <w:szCs w:val="28"/>
        </w:rPr>
        <w:t xml:space="preserve">2、临床医学、</w:t>
      </w:r>
    </w:p>
    <w:p>
      <w:pPr>
        <w:ind w:left="0" w:right="0" w:firstLine="560"/>
        <w:spacing w:before="450" w:after="450" w:line="312" w:lineRule="auto"/>
      </w:pPr>
      <w:r>
        <w:rPr>
          <w:rFonts w:ascii="宋体" w:hAnsi="宋体" w:eastAsia="宋体" w:cs="宋体"/>
          <w:color w:val="000"/>
          <w:sz w:val="28"/>
          <w:szCs w:val="28"/>
        </w:rPr>
        <w:t xml:space="preserve">3、内科常见疾病、</w:t>
      </w:r>
    </w:p>
    <w:p>
      <w:pPr>
        <w:ind w:left="0" w:right="0" w:firstLine="560"/>
        <w:spacing w:before="450" w:after="450" w:line="312" w:lineRule="auto"/>
      </w:pPr>
      <w:r>
        <w:rPr>
          <w:rFonts w:ascii="宋体" w:hAnsi="宋体" w:eastAsia="宋体" w:cs="宋体"/>
          <w:color w:val="000"/>
          <w:sz w:val="28"/>
          <w:szCs w:val="28"/>
        </w:rPr>
        <w:t xml:space="preserve">4、外科常见疾病、</w:t>
      </w:r>
    </w:p>
    <w:p>
      <w:pPr>
        <w:ind w:left="0" w:right="0" w:firstLine="560"/>
        <w:spacing w:before="450" w:after="450" w:line="312" w:lineRule="auto"/>
      </w:pPr>
      <w:r>
        <w:rPr>
          <w:rFonts w:ascii="宋体" w:hAnsi="宋体" w:eastAsia="宋体" w:cs="宋体"/>
          <w:color w:val="000"/>
          <w:sz w:val="28"/>
          <w:szCs w:val="28"/>
        </w:rPr>
        <w:t xml:space="preserve">5、妇产科常见疾病、</w:t>
      </w:r>
    </w:p>
    <w:p>
      <w:pPr>
        <w:ind w:left="0" w:right="0" w:firstLine="560"/>
        <w:spacing w:before="450" w:after="450" w:line="312" w:lineRule="auto"/>
      </w:pPr>
      <w:r>
        <w:rPr>
          <w:rFonts w:ascii="宋体" w:hAnsi="宋体" w:eastAsia="宋体" w:cs="宋体"/>
          <w:color w:val="000"/>
          <w:sz w:val="28"/>
          <w:szCs w:val="28"/>
        </w:rPr>
        <w:t xml:space="preserve">6、常见皮肤病及性传播疾病、</w:t>
      </w:r>
    </w:p>
    <w:p>
      <w:pPr>
        <w:ind w:left="0" w:right="0" w:firstLine="560"/>
        <w:spacing w:before="450" w:after="450" w:line="312" w:lineRule="auto"/>
      </w:pPr>
      <w:r>
        <w:rPr>
          <w:rFonts w:ascii="宋体" w:hAnsi="宋体" w:eastAsia="宋体" w:cs="宋体"/>
          <w:color w:val="000"/>
          <w:sz w:val="28"/>
          <w:szCs w:val="28"/>
        </w:rPr>
        <w:t xml:space="preserve">7、儿科常见疾病、</w:t>
      </w:r>
    </w:p>
    <w:p>
      <w:pPr>
        <w:ind w:left="0" w:right="0" w:firstLine="560"/>
        <w:spacing w:before="450" w:after="450" w:line="312" w:lineRule="auto"/>
      </w:pPr>
      <w:r>
        <w:rPr>
          <w:rFonts w:ascii="宋体" w:hAnsi="宋体" w:eastAsia="宋体" w:cs="宋体"/>
          <w:color w:val="000"/>
          <w:sz w:val="28"/>
          <w:szCs w:val="28"/>
        </w:rPr>
        <w:t xml:space="preserve">8、临床基本技能知识、</w:t>
      </w:r>
    </w:p>
    <w:p>
      <w:pPr>
        <w:ind w:left="0" w:right="0" w:firstLine="560"/>
        <w:spacing w:before="450" w:after="450" w:line="312" w:lineRule="auto"/>
      </w:pPr>
      <w:r>
        <w:rPr>
          <w:rFonts w:ascii="宋体" w:hAnsi="宋体" w:eastAsia="宋体" w:cs="宋体"/>
          <w:color w:val="000"/>
          <w:sz w:val="28"/>
          <w:szCs w:val="28"/>
        </w:rPr>
        <w:t xml:space="preserve">9、预防医学、</w:t>
      </w:r>
    </w:p>
    <w:p>
      <w:pPr>
        <w:ind w:left="0" w:right="0" w:firstLine="560"/>
        <w:spacing w:before="450" w:after="450" w:line="312" w:lineRule="auto"/>
      </w:pPr>
      <w:r>
        <w:rPr>
          <w:rFonts w:ascii="宋体" w:hAnsi="宋体" w:eastAsia="宋体" w:cs="宋体"/>
          <w:color w:val="000"/>
          <w:sz w:val="28"/>
          <w:szCs w:val="28"/>
        </w:rPr>
        <w:t xml:space="preserve">10、传染病管理与传染病防治、</w:t>
      </w:r>
    </w:p>
    <w:p>
      <w:pPr>
        <w:ind w:left="0" w:right="0" w:firstLine="560"/>
        <w:spacing w:before="450" w:after="450" w:line="312" w:lineRule="auto"/>
      </w:pPr>
      <w:r>
        <w:rPr>
          <w:rFonts w:ascii="宋体" w:hAnsi="宋体" w:eastAsia="宋体" w:cs="宋体"/>
          <w:color w:val="000"/>
          <w:sz w:val="28"/>
          <w:szCs w:val="28"/>
        </w:rPr>
        <w:t xml:space="preserve">11、农村初级卫生保健知识、</w:t>
      </w:r>
    </w:p>
    <w:p>
      <w:pPr>
        <w:ind w:left="0" w:right="0" w:firstLine="560"/>
        <w:spacing w:before="450" w:after="450" w:line="312" w:lineRule="auto"/>
      </w:pPr>
      <w:r>
        <w:rPr>
          <w:rFonts w:ascii="宋体" w:hAnsi="宋体" w:eastAsia="宋体" w:cs="宋体"/>
          <w:color w:val="000"/>
          <w:sz w:val="28"/>
          <w:szCs w:val="28"/>
        </w:rPr>
        <w:t xml:space="preserve">12、妇女儿童保健与计划生育指导、</w:t>
      </w:r>
    </w:p>
    <w:p>
      <w:pPr>
        <w:ind w:left="0" w:right="0" w:firstLine="560"/>
        <w:spacing w:before="450" w:after="450" w:line="312" w:lineRule="auto"/>
      </w:pPr>
      <w:r>
        <w:rPr>
          <w:rFonts w:ascii="宋体" w:hAnsi="宋体" w:eastAsia="宋体" w:cs="宋体"/>
          <w:color w:val="000"/>
          <w:sz w:val="28"/>
          <w:szCs w:val="28"/>
        </w:rPr>
        <w:t xml:space="preserve">13、全科医学与社区卫生服务知识、</w:t>
      </w:r>
    </w:p>
    <w:p>
      <w:pPr>
        <w:ind w:left="0" w:right="0" w:firstLine="560"/>
        <w:spacing w:before="450" w:after="450" w:line="312" w:lineRule="auto"/>
      </w:pPr>
      <w:r>
        <w:rPr>
          <w:rFonts w:ascii="宋体" w:hAnsi="宋体" w:eastAsia="宋体" w:cs="宋体"/>
          <w:color w:val="000"/>
          <w:sz w:val="28"/>
          <w:szCs w:val="28"/>
        </w:rPr>
        <w:t xml:space="preserve">14、医学心理学与医学伦理道德、</w:t>
      </w:r>
    </w:p>
    <w:p>
      <w:pPr>
        <w:ind w:left="0" w:right="0" w:firstLine="560"/>
        <w:spacing w:before="450" w:after="450" w:line="312" w:lineRule="auto"/>
      </w:pPr>
      <w:r>
        <w:rPr>
          <w:rFonts w:ascii="宋体" w:hAnsi="宋体" w:eastAsia="宋体" w:cs="宋体"/>
          <w:color w:val="000"/>
          <w:sz w:val="28"/>
          <w:szCs w:val="28"/>
        </w:rPr>
        <w:t xml:space="preserve">15、中医药适宜技术。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卫生院须成立了乡村医生在岗培训领导小组，按年度制定乡村医生在岗培训计划，对全期培训工作进行了部署。&lt;/spanstyle=\"background:#b2ec0a;\"</w:t>
      </w:r>
    </w:p>
    <w:p>
      <w:pPr>
        <w:ind w:left="0" w:right="0" w:firstLine="560"/>
        <w:spacing w:before="450" w:after="450" w:line="312" w:lineRule="auto"/>
      </w:pPr>
      <w:r>
        <w:rPr>
          <w:rFonts w:ascii="宋体" w:hAnsi="宋体" w:eastAsia="宋体" w:cs="宋体"/>
          <w:color w:val="000"/>
          <w:sz w:val="28"/>
          <w:szCs w:val="28"/>
        </w:rPr>
        <w:t xml:space="preserve">通过培训，找出缺点与问题，有针对性的进行解决，逐步提高辖区村卫生室人员的业务能力和综合水平。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2025-05-02T18:13:08+08:00</dcterms:created>
  <dcterms:modified xsi:type="dcterms:W3CDTF">2025-05-02T18:13:08+08:00</dcterms:modified>
</cp:coreProperties>
</file>

<file path=docProps/custom.xml><?xml version="1.0" encoding="utf-8"?>
<Properties xmlns="http://schemas.openxmlformats.org/officeDocument/2006/custom-properties" xmlns:vt="http://schemas.openxmlformats.org/officeDocument/2006/docPropsVTypes"/>
</file>