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山阳县教育脱贫工作计划(共4篇)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山阳县教育脱贫工作计划1我校按照县委的教育扶贫工作部署，坚持构建和谐校园的科学发展观，开展多种持扶贫帮困活动，深入探索扶贫工作的新路子，做到不让一名学生因为家庭贫困而影响学习，现总结如下。&gt;一、学校领导重视，全体教职员工大力支持为了抓好扶贫...</w:t>
      </w:r>
    </w:p>
    <w:p>
      <w:pPr>
        <w:ind w:left="0" w:right="0" w:firstLine="560"/>
        <w:spacing w:before="450" w:after="450" w:line="312" w:lineRule="auto"/>
      </w:pPr>
      <w:r>
        <w:rPr>
          <w:rFonts w:ascii="黑体" w:hAnsi="黑体" w:eastAsia="黑体" w:cs="黑体"/>
          <w:color w:val="000000"/>
          <w:sz w:val="36"/>
          <w:szCs w:val="36"/>
          <w:b w:val="1"/>
          <w:bCs w:val="1"/>
        </w:rPr>
        <w:t xml:space="preserve">山阳县教育脱贫工作计划1</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XXX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&gt;三、延伸帮困意义，形成帮困“人文化”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&gt;四、争取各方力量，拓展扶贫助学途径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山阳县教育脱贫工作计划2</w:t>
      </w:r>
    </w:p>
    <w:p>
      <w:pPr>
        <w:ind w:left="0" w:right="0" w:firstLine="560"/>
        <w:spacing w:before="450" w:after="450" w:line="312" w:lineRule="auto"/>
      </w:pPr>
      <w:r>
        <w:rPr>
          <w:rFonts w:ascii="宋体" w:hAnsi="宋体" w:eastAsia="宋体" w:cs="宋体"/>
          <w:color w:val="000"/>
          <w:sz w:val="28"/>
          <w:szCs w:val="28"/>
        </w:rPr>
        <w:t xml:space="preserve">今年以来，山阳县以“6个1”行动为抓手，通过校内关注、课下谈话、课业家访、电话沟通、课外辅导等形式开展“一对一”“一对多”的结对帮扶活动，助推教育扶贫工作落到实处。“6个1”工作举措（每天关注一次、每周辅导一次、每月谈心一次、每季度沟通一次、每学期家访一次、年终送温暖一次），进一步规范了教师结对帮扶贫困学生的帮扶行为，重点从贫困学生的生活、学习、品德养成、心理调适等方面入手，通过校内关注、课业辅导、家校沟通、课外谈心、大家访等形式，帮助建档立卡贫困家庭学生优化学习方法、养成良好的品行、树立远大理想，力所能及地为孩子们送温暖。实现教师与贫困学生双受益的目标，助推全县教育扶贫脱贫工作。一年来，山阳县近4000名教师结对帮扶万名学前幼儿到高中阶段建档立卡贫困学生，为贫困家庭发放资助政策宣传彩页9万余份，家访4万次，开展课外辅导6万节次，为学生送温暖3万人次，教育系统广大教师用心用情用智，帮扶着每一位贫困学生，讲述着无数个感人至深，催人奋进的教育脱贫、扶贫故事，实现了“山阳教师人人奉献爱心，贫困学生个个得到关爱”的目标。</w:t>
      </w:r>
    </w:p>
    <w:p>
      <w:pPr>
        <w:ind w:left="0" w:right="0" w:firstLine="560"/>
        <w:spacing w:before="450" w:after="450" w:line="312" w:lineRule="auto"/>
      </w:pPr>
      <w:r>
        <w:rPr>
          <w:rFonts w:ascii="黑体" w:hAnsi="黑体" w:eastAsia="黑体" w:cs="黑体"/>
          <w:color w:val="000000"/>
          <w:sz w:val="36"/>
          <w:szCs w:val="36"/>
          <w:b w:val="1"/>
          <w:bCs w:val="1"/>
        </w:rPr>
        <w:t xml:space="preserve">山阳县教育脱贫工作计划3</w:t>
      </w:r>
    </w:p>
    <w:p>
      <w:pPr>
        <w:ind w:left="0" w:right="0" w:firstLine="560"/>
        <w:spacing w:before="450" w:after="450" w:line="312" w:lineRule="auto"/>
      </w:pPr>
      <w:r>
        <w:rPr>
          <w:rFonts w:ascii="宋体" w:hAnsi="宋体" w:eastAsia="宋体" w:cs="宋体"/>
          <w:color w:val="000"/>
          <w:sz w:val="28"/>
          <w:szCs w:val="28"/>
        </w:rPr>
        <w:t xml:space="preserve">今年10月15日上午，西北大学长安校区“双百工程优质农产品进高校直通车”消费扶贫活动启动仪式上，西北大学校友企业创客云商平台10分钟就为山阳县智源牌琥珀核桃仁销售1000份。这次活动是由陕西省高教工委组织45所高校与结对帮扶县区集中签约会时的一个场景。会上，山阳县与西北政法大学签署了102万元农特产品进高校消费扶贫协议书。这一协议的签定，将有效解决山阳县贫困户农特产品的销路问题。</w:t>
      </w:r>
    </w:p>
    <w:p>
      <w:pPr>
        <w:ind w:left="0" w:right="0" w:firstLine="560"/>
        <w:spacing w:before="450" w:after="450" w:line="312" w:lineRule="auto"/>
      </w:pPr>
      <w:r>
        <w:rPr>
          <w:rFonts w:ascii="宋体" w:hAnsi="宋体" w:eastAsia="宋体" w:cs="宋体"/>
          <w:color w:val="000"/>
          <w:sz w:val="28"/>
          <w:szCs w:val="28"/>
        </w:rPr>
        <w:t xml:space="preserve">西北政法大学选派青年干部梁菁来团县委挂职，负责协调对接高校“双百工程”实施。并签署了结对帮扶产学研一体化示范基地援建协议、优质生源基地协议、村支部活动室援建协议，投入40万元支持山阳中学科技活动中心和板岩镇2个村党支部党员活动室建设，帮助板岩镇宁家湾村和曹家寺年底实现脱贫退出。此外，还签署了102万元农特产品进高校消费扶贫协议书。西北政法大学还结合自身优势将学生教育教学和学术实践平台--“市场营销大赛”与漫川关景区旅游业推广相结合，推出了“漫川关杯”市场营销大赛精品文化帮扶项目，该项目得到省教工委、省扶贫办的大力支持，省内30余所高校2万余名师生参与，52支队伍进入决赛，在漫川关镇举办的以山阳旅游资源为题材的“漫川关杯”市场营销大赛的部分决赛活动，为山阳县全域旅游产业推广贡献了高校智慧。随后，西安邮电大学与山阳县政府召开席会议，深度对接联帮联扶工作，开出了20_年产业和教育5项帮扶清单：资助该校山阳籍建档立卡户学生；帮扶山阳县城区第三小学和两岭镇九年制学校信息化建设；培训全县学校财会人员；做好农民学历教育工作；举办电商人员和快递员培训工作。高校系列的帮扶活动为山阳县的脱贫攻坚注入了一支“强力剂”。（孔祥娜）</w:t>
      </w:r>
    </w:p>
    <w:p>
      <w:pPr>
        <w:ind w:left="0" w:right="0" w:firstLine="560"/>
        <w:spacing w:before="450" w:after="450" w:line="312" w:lineRule="auto"/>
      </w:pPr>
      <w:r>
        <w:rPr>
          <w:rFonts w:ascii="黑体" w:hAnsi="黑体" w:eastAsia="黑体" w:cs="黑体"/>
          <w:color w:val="000000"/>
          <w:sz w:val="36"/>
          <w:szCs w:val="36"/>
          <w:b w:val="1"/>
          <w:bCs w:val="1"/>
        </w:rPr>
        <w:t xml:space="preserve">山阳县教育脱贫工作计划4</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w:t>
      </w:r>
    </w:p>
    <w:p>
      <w:pPr>
        <w:ind w:left="0" w:right="0" w:firstLine="560"/>
        <w:spacing w:before="450" w:after="450" w:line="312" w:lineRule="auto"/>
      </w:pPr>
      <w:r>
        <w:rPr>
          <w:rFonts w:ascii="宋体" w:hAnsi="宋体" w:eastAsia="宋体" w:cs="宋体"/>
          <w:color w:val="000"/>
          <w:sz w:val="28"/>
          <w:szCs w:val="28"/>
        </w:rPr>
        <w:t xml:space="preserve">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2025-05-02T22:04:14+08:00</dcterms:created>
  <dcterms:modified xsi:type="dcterms:W3CDTF">2025-05-02T22:04:14+08:00</dcterms:modified>
</cp:coreProperties>
</file>

<file path=docProps/custom.xml><?xml version="1.0" encoding="utf-8"?>
<Properties xmlns="http://schemas.openxmlformats.org/officeDocument/2006/custom-properties" xmlns:vt="http://schemas.openxmlformats.org/officeDocument/2006/docPropsVTypes"/>
</file>