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内审工作计划5篇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的优先级，确保重要任务得到优先处理，大家在制定工作计划能提前预估工作需求和资源，做好准备和调配，小编今天就为您带来了内审工作计划5篇，相信一定会对你有所帮助。一、集团公司内部审计工作总体思路：1、今后5年公司...</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的优先级，确保重要任务得到优先处理，大家在制定工作计划能提前预估工作需求和资源，做好准备和调配，小编今天就为您带来了内审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随着集团党委、董事局从战略的高度提出“二次创业”的概念，以及集团管理创新工作的启动，注定20xx年将成为集团改革和发展过程中的里程碑式的一年。集团审计部将围绕集团发展和改革的大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最优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最佳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最大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颠覆性危机，因而也是企业经营管理中最大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最佳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最佳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审计的范围是：教学系及相关单位20xx年以来的财务收支情况，其中教学系学生奖学金等项抽查一个年级。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监督与服务并重的理念，扎实有效开展内部审计监督工作，促进领导干部廉洁从政和卫生经济管理依法开展，充分发挥内部审计在卫生事业改革与发展中“免疫系统”功能和监督、服务职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（一）完善内审组织建设，强化基础规范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部《卫生系统内部审计工作规定》第二章第五条的要求，区级医院须设置独立的内部审计科，配备专职审计人员；其他单位可以根据需要，设置独立的内部审计科，配备专职审计人员，也可以授权本单位其他科室履行审计职责，配备专职或者兼职审计人员。各单位领导要高度重视，积极支持，确保全系统内审组织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控制和风险管理有效性、合理性的审计，努力构建内部审计监督长效管理机制，推动内部审计工作的转型和发展，实现以“合规审计”为主向以“风险和内部控制为导向审计”的转变，提升内审工作水平。</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1．强化领导干部任期经济责任审计。</w:t>
      </w:r>
    </w:p>
    <w:p>
      <w:pPr>
        <w:ind w:left="0" w:right="0" w:firstLine="560"/>
        <w:spacing w:before="450" w:after="450" w:line="312" w:lineRule="auto"/>
      </w:pPr>
      <w:r>
        <w:rPr>
          <w:rFonts w:ascii="宋体" w:hAnsi="宋体" w:eastAsia="宋体" w:cs="宋体"/>
          <w:color w:val="000"/>
          <w:sz w:val="28"/>
          <w:szCs w:val="28"/>
        </w:rPr>
        <w:t xml:space="preserve">自202_年起，拟对局属各单位任期五年以上的正职领导干部或主持工作的副职领导干部有计划地进行任期经济责任审计工作。不断完善以任中审计为主、对主要领导干部进行任期内轮审的工作制度。重点审查单位负责人在任期内的重大事项决策、内部管理制度、银行帐户、经营情况、财务收支、资产管理、债权、债务等，客观、全面地反映领导干部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2．建立局属单位“主要领导干部经济责任告知制度”。</w:t>
      </w:r>
    </w:p>
    <w:p>
      <w:pPr>
        <w:ind w:left="0" w:right="0" w:firstLine="560"/>
        <w:spacing w:before="450" w:after="450" w:line="312" w:lineRule="auto"/>
      </w:pPr>
      <w:r>
        <w:rPr>
          <w:rFonts w:ascii="宋体" w:hAnsi="宋体" w:eastAsia="宋体" w:cs="宋体"/>
          <w:color w:val="000"/>
          <w:sz w:val="28"/>
          <w:szCs w:val="28"/>
        </w:rPr>
        <w:t xml:space="preserve">发放《领导干部经济责任告知书》，提前告知每位领导干部已被纳入经济责任审计范围，并对任职期间应负有十一项经济责任及所在单位、个人应禁止和避免的十项经济行为进行明确告知。运用审计手段实施权力监督，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主要是加强单位货币资金、固定资产、往来款项、专用基金等审计监管，加大对财务风险和违规行为的纠正力度，保证财务信息的真实、准确及国有资产的安全、完整。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202_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组织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领导小组内审）、资产交付使用等环节的运作情况和相关经济管理活动的审计监督，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5．开展经济效益审计调研和专项审计调查。</w:t>
      </w:r>
    </w:p>
    <w:p>
      <w:pPr>
        <w:ind w:left="0" w:right="0" w:firstLine="560"/>
        <w:spacing w:before="450" w:after="450" w:line="312" w:lineRule="auto"/>
      </w:pPr>
      <w:r>
        <w:rPr>
          <w:rFonts w:ascii="宋体" w:hAnsi="宋体" w:eastAsia="宋体" w:cs="宋体"/>
          <w:color w:val="000"/>
          <w:sz w:val="28"/>
          <w:szCs w:val="28"/>
        </w:rPr>
        <w:t xml:space="preserve">根据省卫生厅要求，4—6月分别组织开展20xx—20xx年度重大公共卫生服务项目、20xx年—20xx年新型农村合作医疗基金管理、20xx—20xx年医疗卫生服务体系建设项目、20xx年—20xx年乡镇卫生院配置医疗设备的使用情况的专项审计调查。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改革大局，经济管理、财务控制、审计监管的任务十分繁重。考虑目前财务、审计人员紧缺，区卫生系统内审工作将通过单位支出事先报账审核、事中单位自查、互审及领导干部经济责任审计、专项审计等多种形式开展，认真分析审计中问题产生的原因，及时反映基层单位的困难和建议，提出合理的审计整改措施和审计建议，从规范制度、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