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军队党员服务群众工作计划(共5篇)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军队党员服务群众工作计划1部队扶贫工作计划根据市扶贫和移民办、军分区政治部统一部署安排，我单位定点帮扶贫困村为xx村。为进一步做好扶贫帮扶工作，贯彻落实文件精神，我单位及时成立了扶贫工作领导小组，明确了“军政主官负总责，政治部门具体抓”的扶...</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军队党员服务群众工作计划1</w:t>
      </w:r>
    </w:p>
    <w:p>
      <w:pPr>
        <w:ind w:left="0" w:right="0" w:firstLine="560"/>
        <w:spacing w:before="450" w:after="450" w:line="312" w:lineRule="auto"/>
      </w:pPr>
      <w:r>
        <w:rPr>
          <w:rFonts w:ascii="宋体" w:hAnsi="宋体" w:eastAsia="宋体" w:cs="宋体"/>
          <w:color w:val="000"/>
          <w:sz w:val="28"/>
          <w:szCs w:val="28"/>
        </w:rPr>
        <w:t xml:space="preserve">部队扶贫工作计划</w:t>
      </w:r>
    </w:p>
    <w:p>
      <w:pPr>
        <w:ind w:left="0" w:right="0" w:firstLine="560"/>
        <w:spacing w:before="450" w:after="450" w:line="312" w:lineRule="auto"/>
      </w:pPr>
      <w:r>
        <w:rPr>
          <w:rFonts w:ascii="宋体" w:hAnsi="宋体" w:eastAsia="宋体" w:cs="宋体"/>
          <w:color w:val="000"/>
          <w:sz w:val="28"/>
          <w:szCs w:val="28"/>
        </w:rPr>
        <w:t xml:space="preserve">根据市扶贫和移民办、军分区政治部统一部署安排，我单位定点帮扶贫困村为xx村。为进一步做好扶贫帮扶工作，贯彻落实文件精神，我单位及时成立了扶贫工作领导小组，明确了“军政主官负总责，政治部门具体抓”的扶贫帮扶工作责任，并通过实地查看村自然条件，走访慰问困难群众，与村干部进行座谈交流，对村集体经济状况、群众生产、生活情况进行了深入细致的摸排研究。根据了解的实际情况及征询群众村民的意见建议，并经村支两委领导协商讨论后，制定20xx年度扶贫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县xx镇山山麓，是一个典型的贫困村。全村x余户，总人口x人，劳力xx余人;全村总面积x余亩，山地面积x余亩，耕地面积x余亩(其中：水田x余亩，旱土x余亩);该村农户经济主要依赖于种植业、养殖业及部分劳力外出打工收入。20xx年村贫困人口年均收入2300元。村党支部现有xx名党员，村支两委领导班子健全并有较强的工作能力和凝聚力。纵观高段村，有着山地多、水资源较丰富等自然优势，前几年实现了村村通公路，完成了农网改造。农田水利工程在乡镇扶助下正在积极改造中，村自然水工程也已经完工一半。</w:t>
      </w:r>
    </w:p>
    <w:p>
      <w:pPr>
        <w:ind w:left="0" w:right="0" w:firstLine="560"/>
        <w:spacing w:before="450" w:after="450" w:line="312" w:lineRule="auto"/>
      </w:pPr>
      <w:r>
        <w:rPr>
          <w:rFonts w:ascii="宋体" w:hAnsi="宋体" w:eastAsia="宋体" w:cs="宋体"/>
          <w:color w:val="000"/>
          <w:sz w:val="28"/>
          <w:szCs w:val="28"/>
        </w:rPr>
        <w:t xml:space="preserve">目前主要存在的问题：一是村组基础设施比较完善，有几个自然村虽然已修通公路，但道路硬化工程未全部施工到位;二是村组产业结构不够合理，全村还没有形成一个支柱产业，科技含量低，村级集体经济门路少、底子薄弱;三是群众市场观念比较落后，市场经济意识差，严重地阻碍着高段村经济的发展和农民收入的增加。需要各级组织和广大群众共同努力，通过扶贫开发等多种途径逐步改变高段村的贫困面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科学发展观，坚持扶贫与党建一齐抓，以农业增效、农民增收为目标，大力调整产业结构，促进经济的快速发展和小康建设的进程。在全年的扶贫帮扶工作中，认真抓好如下四个重点：①加强村级组织建设，提高村、支两委干部综合素质;②搞好村务公开，抓好各项制度建设;③调整农业产业结构，发展村级集体经济和增加农民收入;④加大科教扶贫力度，切实转变群众观念，增强市场经济意识。</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1、抓好村级班子建设。指导村支两委按照专人负责、包干到组、奖励浮动的原则制定出一套有岗位责任、决策程序、定期公开等内容的村务管理方案，规范村务管理。</w:t>
      </w:r>
    </w:p>
    <w:p>
      <w:pPr>
        <w:ind w:left="0" w:right="0" w:firstLine="560"/>
        <w:spacing w:before="450" w:after="450" w:line="312" w:lineRule="auto"/>
      </w:pPr>
      <w:r>
        <w:rPr>
          <w:rFonts w:ascii="宋体" w:hAnsi="宋体" w:eastAsia="宋体" w:cs="宋体"/>
          <w:color w:val="000"/>
          <w:sz w:val="28"/>
          <w:szCs w:val="28"/>
        </w:rPr>
        <w:t xml:space="preserve">2、加强党员队伍建设。着力党员的教育与管理，按程序培养和发展1—2名_员，不断增添党的新鲜血液，有计划地培养4—5名村级后备干部。</w:t>
      </w:r>
    </w:p>
    <w:p>
      <w:pPr>
        <w:ind w:left="0" w:right="0" w:firstLine="560"/>
        <w:spacing w:before="450" w:after="450" w:line="312" w:lineRule="auto"/>
      </w:pPr>
      <w:r>
        <w:rPr>
          <w:rFonts w:ascii="宋体" w:hAnsi="宋体" w:eastAsia="宋体" w:cs="宋体"/>
          <w:color w:val="000"/>
          <w:sz w:val="28"/>
          <w:szCs w:val="28"/>
        </w:rPr>
        <w:t xml:space="preserve">3、健全村级配套组织。健全妇代会、团支部、民兵营、计生协会和治安协调组织，充分发挥这些组织在扶贫工作的职能作用。</w:t>
      </w:r>
    </w:p>
    <w:p>
      <w:pPr>
        <w:ind w:left="0" w:right="0" w:firstLine="560"/>
        <w:spacing w:before="450" w:after="450" w:line="312" w:lineRule="auto"/>
      </w:pPr>
      <w:r>
        <w:rPr>
          <w:rFonts w:ascii="宋体" w:hAnsi="宋体" w:eastAsia="宋体" w:cs="宋体"/>
          <w:color w:val="000"/>
          <w:sz w:val="28"/>
          <w:szCs w:val="28"/>
        </w:rPr>
        <w:t xml:space="preserve">4、扩大村级政务公开。进一步加强基层民主政治建设，搞好建章建制，突出抓好村务公开、政务公开，切实减轻农民不合理的负担。</w:t>
      </w:r>
    </w:p>
    <w:p>
      <w:pPr>
        <w:ind w:left="0" w:right="0" w:firstLine="560"/>
        <w:spacing w:before="450" w:after="450" w:line="312" w:lineRule="auto"/>
      </w:pPr>
      <w:r>
        <w:rPr>
          <w:rFonts w:ascii="宋体" w:hAnsi="宋体" w:eastAsia="宋体" w:cs="宋体"/>
          <w:color w:val="000"/>
          <w:sz w:val="28"/>
          <w:szCs w:val="28"/>
        </w:rPr>
        <w:t xml:space="preserve">5、调整农业产业结构。采取送文化、送技术，举办实用科学技术培训班等方式，逐步提高农民群众科学技术水平，增加科技含量，引导农民群众主动调整产业结构，促进农业增收、农民增收。</w:t>
      </w:r>
    </w:p>
    <w:p>
      <w:pPr>
        <w:ind w:left="0" w:right="0" w:firstLine="560"/>
        <w:spacing w:before="450" w:after="450" w:line="312" w:lineRule="auto"/>
      </w:pPr>
      <w:r>
        <w:rPr>
          <w:rFonts w:ascii="宋体" w:hAnsi="宋体" w:eastAsia="宋体" w:cs="宋体"/>
          <w:color w:val="000"/>
          <w:sz w:val="28"/>
          <w:szCs w:val="28"/>
        </w:rPr>
        <w:t xml:space="preserve">6、加大科教扶贫力度。通过资助贫困学生入学及组织群众现场交流等方式，切实加强对群众的教育培训，转变群众观念，有效提高群众的科技文化素质，和市场经济意识。</w:t>
      </w:r>
    </w:p>
    <w:p>
      <w:pPr>
        <w:ind w:left="0" w:right="0" w:firstLine="560"/>
        <w:spacing w:before="450" w:after="450" w:line="312" w:lineRule="auto"/>
      </w:pPr>
      <w:r>
        <w:rPr>
          <w:rFonts w:ascii="宋体" w:hAnsi="宋体" w:eastAsia="宋体" w:cs="宋体"/>
          <w:color w:val="000"/>
          <w:sz w:val="28"/>
          <w:szCs w:val="28"/>
        </w:rPr>
        <w:t xml:space="preserve">7、开展普法教育宣传。向村农民群众宣传灌输党的富民政策，宣传有关法律法规，提倡学科学，反对和抵制_，树立社会主义精神文明的新风尚，保持安定、团结、稳定的大好局面。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_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_、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军队党员服务群众工作计划3</w:t>
      </w:r>
    </w:p>
    <w:p>
      <w:pPr>
        <w:ind w:left="0" w:right="0" w:firstLine="560"/>
        <w:spacing w:before="450" w:after="450" w:line="312" w:lineRule="auto"/>
      </w:pPr>
      <w:r>
        <w:rPr>
          <w:rFonts w:ascii="宋体" w:hAnsi="宋体" w:eastAsia="宋体" w:cs="宋体"/>
          <w:color w:val="000"/>
          <w:sz w:val="28"/>
          <w:szCs w:val="28"/>
        </w:rPr>
        <w:t xml:space="preserve">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军队党员服务群众工作计划5</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四中、五中全会精神为指导，践行全心全意为人民服务的根本宗旨和党的群众路线，紧密结合街道工作实际，建立健全经常性的群众路线教育引导机制、常态化的联系服务群众机制和全覆盖的民意反映机制，真正做到干部联系群众有载体、深入群众有平台、服务群众有渠道，努力实现“干部受教育、群众得实惠、发展上水平、社会更和谐”的目标，使党员干部在了解群众疾苦、倾听群众呼声、解决群众困难的实践中得到锻炼。</w:t>
      </w:r>
    </w:p>
    <w:p>
      <w:pPr>
        <w:ind w:left="0" w:right="0" w:firstLine="560"/>
        <w:spacing w:before="450" w:after="450" w:line="312" w:lineRule="auto"/>
      </w:pPr>
      <w:r>
        <w:rPr>
          <w:rFonts w:ascii="宋体" w:hAnsi="宋体" w:eastAsia="宋体" w:cs="宋体"/>
          <w:color w:val="000"/>
          <w:sz w:val="28"/>
          <w:szCs w:val="28"/>
        </w:rPr>
        <w:t xml:space="preserve">&gt;二、活动范围及联系方式</w:t>
      </w:r>
    </w:p>
    <w:p>
      <w:pPr>
        <w:ind w:left="0" w:right="0" w:firstLine="560"/>
        <w:spacing w:before="450" w:after="450" w:line="312" w:lineRule="auto"/>
      </w:pPr>
      <w:r>
        <w:rPr>
          <w:rFonts w:ascii="宋体" w:hAnsi="宋体" w:eastAsia="宋体" w:cs="宋体"/>
          <w:color w:val="000"/>
          <w:sz w:val="28"/>
          <w:szCs w:val="28"/>
        </w:rPr>
        <w:t xml:space="preserve">（一）活动范围：街道办全体党员干部</w:t>
      </w:r>
    </w:p>
    <w:p>
      <w:pPr>
        <w:ind w:left="0" w:right="0" w:firstLine="560"/>
        <w:spacing w:before="450" w:after="450" w:line="312" w:lineRule="auto"/>
      </w:pPr>
      <w:r>
        <w:rPr>
          <w:rFonts w:ascii="宋体" w:hAnsi="宋体" w:eastAsia="宋体" w:cs="宋体"/>
          <w:color w:val="000"/>
          <w:sz w:val="28"/>
          <w:szCs w:val="28"/>
        </w:rPr>
        <w:t xml:space="preserve">（二）街道办党政班子成员。每人联系2个居委会、5户重点困难群众。做到经常性走访，每月连续驻社区不少于3天。</w:t>
      </w:r>
    </w:p>
    <w:p>
      <w:pPr>
        <w:ind w:left="0" w:right="0" w:firstLine="560"/>
        <w:spacing w:before="450" w:after="450" w:line="312" w:lineRule="auto"/>
      </w:pPr>
      <w:r>
        <w:rPr>
          <w:rFonts w:ascii="宋体" w:hAnsi="宋体" w:eastAsia="宋体" w:cs="宋体"/>
          <w:color w:val="000"/>
          <w:sz w:val="28"/>
          <w:szCs w:val="28"/>
        </w:rPr>
        <w:t xml:space="preserve">（三）其他机关党员干部。每人联系1个居委会、1户困难家庭和3个服务对象。要与他们保持经常联系，代办服务事项每月联系走访1次，时间1天。社区书记主任在本社区中选取5户重点户，为他们代办服务定期走访每月1次，时间1天。</w:t>
      </w:r>
    </w:p>
    <w:p>
      <w:pPr>
        <w:ind w:left="0" w:right="0" w:firstLine="560"/>
        <w:spacing w:before="450" w:after="450" w:line="312" w:lineRule="auto"/>
      </w:pPr>
      <w:r>
        <w:rPr>
          <w:rFonts w:ascii="宋体" w:hAnsi="宋体" w:eastAsia="宋体" w:cs="宋体"/>
          <w:color w:val="000"/>
          <w:sz w:val="28"/>
          <w:szCs w:val="28"/>
        </w:rPr>
        <w:t xml:space="preserve">（四）基层党员。由所在社区党支部按结对子的方式每人包一户困难户，保持经常联系。</w:t>
      </w:r>
    </w:p>
    <w:p>
      <w:pPr>
        <w:ind w:left="0" w:right="0" w:firstLine="560"/>
        <w:spacing w:before="450" w:after="450" w:line="312" w:lineRule="auto"/>
      </w:pPr>
      <w:r>
        <w:rPr>
          <w:rFonts w:ascii="宋体" w:hAnsi="宋体" w:eastAsia="宋体" w:cs="宋体"/>
          <w:color w:val="000"/>
          <w:sz w:val="28"/>
          <w:szCs w:val="28"/>
        </w:rPr>
        <w:t xml:space="preserve">（五）县直在职进社区开展志愿服务的党员并结合自身特长，由社区党支部安排，联系1户进行帮扶。</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强化基层服务型党组织建设。一是组建便民服务平台，加强基层党员干部教育培训。通过组建志愿者服务组织、设立党员集中奉献日的方式，开展集中志愿式服务活动；二是采取街道主要领导亲自抓，分管领导具体抓的方式，打造3个服务型基层党组织建设示范点，整顿1个软弱涣散党支部，树立党建示范典型，宣传好经验好做法，以点带面推进基层党建工作；三是规范便民大厅服务流程，针对前来咨询政策、办理业务的群众，窗口服务人员要做耐心细致的解释，简化办事程序。街道社区两级之间尽量减少重复环节，缩短办事过程，让群众少跑几趟路、少说几句话。全面提高便民服务水平，直到群众满意为止。</w:t>
      </w:r>
    </w:p>
    <w:p>
      <w:pPr>
        <w:ind w:left="0" w:right="0" w:firstLine="560"/>
        <w:spacing w:before="450" w:after="450" w:line="312" w:lineRule="auto"/>
      </w:pPr>
      <w:r>
        <w:rPr>
          <w:rFonts w:ascii="宋体" w:hAnsi="宋体" w:eastAsia="宋体" w:cs="宋体"/>
          <w:color w:val="000"/>
          <w:sz w:val="28"/>
          <w:szCs w:val="28"/>
        </w:rPr>
        <w:t xml:space="preserve">（二）开展帮扶活动。开展“转作风走基层遍访贫困户”活动，严格落实帮扶工作职责，要建立贫困群众数据库，对所包社区内贫困户、贫困职工做到底数清、情况明，分析其致贫原因，并帮助其寻找脱贫办法。</w:t>
      </w:r>
    </w:p>
    <w:p>
      <w:pPr>
        <w:ind w:left="0" w:right="0" w:firstLine="560"/>
        <w:spacing w:before="450" w:after="450" w:line="312" w:lineRule="auto"/>
      </w:pPr>
      <w:r>
        <w:rPr>
          <w:rFonts w:ascii="宋体" w:hAnsi="宋体" w:eastAsia="宋体" w:cs="宋体"/>
          <w:color w:val="000"/>
          <w:sz w:val="28"/>
          <w:szCs w:val="28"/>
        </w:rPr>
        <w:t xml:space="preserve">（三）化解矛盾纠纷。街道班子每名成员每周至少安排1天接待群众来访，重要敏感时期每天有1名党政正职公开接访，接访时间地点提前公告。建立信息情报网络。各社区设立信息联络员，成立矛盾纠纷排查调处小组，主动收集、分析矛盾纠纷信息，可以化解的当场化解，将矛盾纠纷排查工作与街道中心工作及民生工作紧密联系，对群众反映的各种问题及可能成为影响社会稳定的纠纷隐患，力求做到“早发现、早上报、早预案、早处置”。</w:t>
      </w:r>
    </w:p>
    <w:p>
      <w:pPr>
        <w:ind w:left="0" w:right="0" w:firstLine="560"/>
        <w:spacing w:before="450" w:after="450" w:line="312" w:lineRule="auto"/>
      </w:pPr>
      <w:r>
        <w:rPr>
          <w:rFonts w:ascii="宋体" w:hAnsi="宋体" w:eastAsia="宋体" w:cs="宋体"/>
          <w:color w:val="000"/>
          <w:sz w:val="28"/>
          <w:szCs w:val="28"/>
        </w:rPr>
        <w:t xml:space="preserve">（四）开展谈心活动。每年开展谈心活动2次，街道党委书记要分别与班子成员、社区书记谈心，办事处主任要与所站长、社区主任谈心，包社区领导要与所包社区班子成员谈心；各社区支部班子成员要与本社区党员面对面、心交心，一对一进行谈心谈话。开展谈心谈话态度要虚怀若谷、开诚布公，主动亮明问题，诚恳指出对方问题，把心里话讲出来，帮助对方找问题，坚持问题导向、把问题谈开、思想谈通、意见谈好，达到化解矛盾、加深了解、增进互信、促进工作的目的。</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（一）以岗定责制度。为确保联系群众工作的延续性，实行以工作岗位确定联系对象的方法，即工作人员发生变动时，该岗位的继任者继续负责前任联系的社区、家庭和承担的群众工作。</w:t>
      </w:r>
    </w:p>
    <w:p>
      <w:pPr>
        <w:ind w:left="0" w:right="0" w:firstLine="560"/>
        <w:spacing w:before="450" w:after="450" w:line="312" w:lineRule="auto"/>
      </w:pPr>
      <w:r>
        <w:rPr>
          <w:rFonts w:ascii="宋体" w:hAnsi="宋体" w:eastAsia="宋体" w:cs="宋体"/>
          <w:color w:val="000"/>
          <w:sz w:val="28"/>
          <w:szCs w:val="28"/>
        </w:rPr>
        <w:t xml:space="preserve">（二）工作日志制度。要将直接联系服务群众的基本做法、心得体会和办实事情况，如实记录在《党员干部工作日志》上存档备查。</w:t>
      </w:r>
    </w:p>
    <w:p>
      <w:pPr>
        <w:ind w:left="0" w:right="0" w:firstLine="560"/>
        <w:spacing w:before="450" w:after="450" w:line="312" w:lineRule="auto"/>
      </w:pPr>
      <w:r>
        <w:rPr>
          <w:rFonts w:ascii="宋体" w:hAnsi="宋体" w:eastAsia="宋体" w:cs="宋体"/>
          <w:color w:val="000"/>
          <w:sz w:val="28"/>
          <w:szCs w:val="28"/>
        </w:rPr>
        <w:t xml:space="preserve">（三）实行台账式管理，街道办党政办建立工作台账，负责登统街道办党政班子成员及工作人员帮扶工作台账，社区党支部负责社区书记、主任、工作人员、普通党员及县直进社区党员的登统工作。</w:t>
      </w:r>
    </w:p>
    <w:p>
      <w:pPr>
        <w:ind w:left="0" w:right="0" w:firstLine="560"/>
        <w:spacing w:before="450" w:after="450" w:line="312" w:lineRule="auto"/>
      </w:pPr>
      <w:r>
        <w:rPr>
          <w:rFonts w:ascii="宋体" w:hAnsi="宋体" w:eastAsia="宋体" w:cs="宋体"/>
          <w:color w:val="000"/>
          <w:sz w:val="28"/>
          <w:szCs w:val="28"/>
        </w:rPr>
        <w:t xml:space="preserve">（四）严格考核：街道办将直接联系群众工作纳入综合党建考核，个人帮扶情况作为评先选优依据。对工作敷衍不能取得实际效果的给予通报批评，造成不良影响的进行追责。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