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领班转正申请书范文汇总(2篇)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班转正申请书范文汇总一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w:t>
      </w:r>
    </w:p>
    <w:p>
      <w:pPr>
        <w:ind w:left="0" w:right="0" w:firstLine="560"/>
        <w:spacing w:before="450" w:after="450" w:line="312" w:lineRule="auto"/>
      </w:pPr>
      <w:r>
        <w:rPr>
          <w:rFonts w:ascii="黑体" w:hAnsi="黑体" w:eastAsia="黑体" w:cs="黑体"/>
          <w:color w:val="000000"/>
          <w:sz w:val="36"/>
          <w:szCs w:val="36"/>
          <w:b w:val="1"/>
          <w:bCs w:val="1"/>
        </w:rPr>
        <w:t xml:space="preserve">领班转正申请书范文汇总一</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宋体" w:hAnsi="宋体" w:eastAsia="宋体" w:cs="宋体"/>
          <w:color w:val="000"/>
          <w:sz w:val="28"/>
          <w:szCs w:val="28"/>
        </w:rPr>
        <w:t xml:space="preserve">最后，祝各位领导同事，新春吉祥，合家欢乐。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领班转正申请书范文汇总二</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2025-06-21T11:20:52+08:00</dcterms:created>
  <dcterms:modified xsi:type="dcterms:W3CDTF">2025-06-21T11:20:52+08:00</dcterms:modified>
</cp:coreProperties>
</file>

<file path=docProps/custom.xml><?xml version="1.0" encoding="utf-8"?>
<Properties xmlns="http://schemas.openxmlformats.org/officeDocument/2006/custom-properties" xmlns:vt="http://schemas.openxmlformats.org/officeDocument/2006/docPropsVTypes"/>
</file>