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202_年学校纪检监察工作总结</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学校纪检监察工作总结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w:t>
      </w:r>
    </w:p>
    <w:p>
      <w:pPr>
        <w:ind w:left="0" w:right="0" w:firstLine="560"/>
        <w:spacing w:before="450" w:after="450" w:line="312" w:lineRule="auto"/>
      </w:pPr>
      <w:r>
        <w:rPr>
          <w:rFonts w:ascii="宋体" w:hAnsi="宋体" w:eastAsia="宋体" w:cs="宋体"/>
          <w:color w:val="000"/>
          <w:sz w:val="28"/>
          <w:szCs w:val="28"/>
        </w:rPr>
        <w:t xml:space="preserve">202_年学校纪检监察工作总结</w:t>
      </w:r>
    </w:p>
    <w:p>
      <w:pPr>
        <w:ind w:left="0" w:right="0" w:firstLine="560"/>
        <w:spacing w:before="450" w:after="450" w:line="312" w:lineRule="auto"/>
      </w:pPr>
      <w:r>
        <w:rPr>
          <w:rFonts w:ascii="宋体" w:hAnsi="宋体" w:eastAsia="宋体" w:cs="宋体"/>
          <w:color w:val="000"/>
          <w:sz w:val="28"/>
          <w:szCs w:val="28"/>
        </w:rPr>
        <w:t xml:space="preserve">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1、加强政治学习，筑牢思想基础</w:t>
      </w:r>
    </w:p>
    <w:p>
      <w:pPr>
        <w:ind w:left="0" w:right="0" w:firstLine="560"/>
        <w:spacing w:before="450" w:after="450" w:line="312" w:lineRule="auto"/>
      </w:pPr>
      <w:r>
        <w:rPr>
          <w:rFonts w:ascii="宋体" w:hAnsi="宋体" w:eastAsia="宋体" w:cs="宋体"/>
          <w:color w:val="000"/>
          <w:sz w:val="28"/>
          <w:szCs w:val="28"/>
        </w:rPr>
        <w:t xml:space="preserve">20年，学校党委坚持一贯的优良传统，以领导班子和中层领导干部为主体，进一步加强政治理论学习，提高党员干部思想道德水平，为党风廉政建设打下牢固的基础。全年通过中心组集中学习、党课教育、支部“三会一课”等学习等方式，上半年重点学习了党章、党的***精神、中纪委十八届二次全会精神和省纪委十二届二次会议精神、社会主义核心价值体系等内容。下半年党的群众路线教育实践活动开始后，又集中学习了《群众路线教育实践活动实施方案》、《党的群众路线教育实践活动学习文件选编》、《论群众路线重要论述摘编》、《厉行节约、反对浪费重要论述摘编》和******系列讲话，王三运省委书记讲话精神等内容。通过学习，使全校党员，尤其是党员领导干部更加全面地了解关于党风廉政建设和反腐败工作的内容和要求，进一步提高了领导干部的理论水平，使大家在理想信念、党性观念和服务意识得到进一步加强，廉洁从政、执政为民的思想得到进一步巩固。</w:t>
      </w:r>
    </w:p>
    <w:p>
      <w:pPr>
        <w:ind w:left="0" w:right="0" w:firstLine="560"/>
        <w:spacing w:before="450" w:after="450" w:line="312" w:lineRule="auto"/>
      </w:pPr>
      <w:r>
        <w:rPr>
          <w:rFonts w:ascii="宋体" w:hAnsi="宋体" w:eastAsia="宋体" w:cs="宋体"/>
          <w:color w:val="000"/>
          <w:sz w:val="28"/>
          <w:szCs w:val="28"/>
        </w:rPr>
        <w:t xml:space="preserve">2、认真落实“八项规定”，加强作风建设。20 年，学习、宣传、贯彻落实中央“八项规定”，省委“双十条”和管理局党委作风建设“六条规定”始终是学校党委加强党风廉政建设的重点之一。校党委采取了制定实施“学校党风廉政建设八条措施”、加强节约型单位建设、暂停公车使用、缩减接待费用、改善文风会风等系列措施，成效显著；继续深入贯彻落实《实施纲要》和《廉政准则》的规定，进一步完善廉政建设制度，坚持“四项监督制度”和戒勉谈话制度，形成了以制度规范行为、以规范约束行为的工作格局，为学校的党风廉政建设提供了有力的保障。</w:t>
      </w:r>
    </w:p>
    <w:p>
      <w:pPr>
        <w:ind w:left="0" w:right="0" w:firstLine="560"/>
        <w:spacing w:before="450" w:after="450" w:line="312" w:lineRule="auto"/>
      </w:pPr>
      <w:r>
        <w:rPr>
          <w:rFonts w:ascii="宋体" w:hAnsi="宋体" w:eastAsia="宋体" w:cs="宋体"/>
          <w:color w:val="000"/>
          <w:sz w:val="28"/>
          <w:szCs w:val="28"/>
        </w:rPr>
        <w:t xml:space="preserve">3、强化监督职能，确保重点工作顺利开展。一是对学校灾后重建的审计决算工作进行全程监督，确保了我校灾后重建工作全面顺利完成；二是加强对学生营养餐工作的资金使用、食品的数量质量以及发放过程进行严格的监督，确保学生利益顺利实现；三是发扬民主监督，大力推进校务公开。采取会议通报、公示等多种形式，将学校主要财务收支、设备采购、基础设施建设等情况主动及时向教职员工公开，主动接受群众监督；四是促进学校行政自觉执行教育收费政策，并对收费情况及时进行公示，主动接受学生及社会各届的监督，严禁乱收费现象发生；五是对全校各班的班费、资料费收支情况进行了全面仔细的检查，确保这些资金的收支和发放清楚合理。</w:t>
      </w:r>
    </w:p>
    <w:p>
      <w:pPr>
        <w:ind w:left="0" w:right="0" w:firstLine="560"/>
        <w:spacing w:before="450" w:after="450" w:line="312" w:lineRule="auto"/>
      </w:pPr>
      <w:r>
        <w:rPr>
          <w:rFonts w:ascii="宋体" w:hAnsi="宋体" w:eastAsia="宋体" w:cs="宋体"/>
          <w:color w:val="000"/>
          <w:sz w:val="28"/>
          <w:szCs w:val="28"/>
        </w:rPr>
        <w:t xml:space="preserve">4、加强制度建设。一是在党的群众路线教育实践活动最后一个环节中，对原有的党建工作制度和廉政工作制度进行了修订和补充，重新印制颁布实施；二是继续开展制度上墙工作，以部门和相关工作人员的工作职责以及《廉政准则》中的52个不准为主要内容，悬挂、张贴在办公室和会议室显眼位置，时刻提醒学校党员领导干部不忘自己的职责和服务宗旨，形成警示作用，构筑牢固的思想防线。</w:t>
      </w:r>
    </w:p>
    <w:p>
      <w:pPr>
        <w:ind w:left="0" w:right="0" w:firstLine="560"/>
        <w:spacing w:before="450" w:after="450" w:line="312" w:lineRule="auto"/>
      </w:pPr>
      <w:r>
        <w:rPr>
          <w:rFonts w:ascii="宋体" w:hAnsi="宋体" w:eastAsia="宋体" w:cs="宋体"/>
          <w:color w:val="000"/>
          <w:sz w:val="28"/>
          <w:szCs w:val="28"/>
        </w:rPr>
        <w:t xml:space="preserve">5、积极开展宣传工作，营造廉政建设氛围。学校党委将廉政建设和校园文化建设结合起来，利用现有的宣传工具和宣传阵地，通过会议宣讲、支部学习、宣传橱窗、校园广播等方式，对广大师生员工进行精神境界、价值观念、道德修养、敬业精神、人格品德、廉洁操守等内容的全面教育，进一步促进全体教职工牢固树立科学的世界观、人生观和价值观，巩固了崇尚廉政的氛围，也促进了学校精神文明建设的全面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一是廉政学习教育的方式单一，缺乏创新性，需进一步改进。</w:t>
      </w:r>
    </w:p>
    <w:p>
      <w:pPr>
        <w:ind w:left="0" w:right="0" w:firstLine="560"/>
        <w:spacing w:before="450" w:after="450" w:line="312" w:lineRule="auto"/>
      </w:pPr>
      <w:r>
        <w:rPr>
          <w:rFonts w:ascii="宋体" w:hAnsi="宋体" w:eastAsia="宋体" w:cs="宋体"/>
          <w:color w:val="000"/>
          <w:sz w:val="28"/>
          <w:szCs w:val="28"/>
        </w:rPr>
        <w:t xml:space="preserve">二是在廉政制度落实的监督机制还有待加强和完善。</w:t>
      </w:r>
    </w:p>
    <w:p>
      <w:pPr>
        <w:ind w:left="0" w:right="0" w:firstLine="560"/>
        <w:spacing w:before="450" w:after="450" w:line="312" w:lineRule="auto"/>
      </w:pPr>
      <w:r>
        <w:rPr>
          <w:rFonts w:ascii="宋体" w:hAnsi="宋体" w:eastAsia="宋体" w:cs="宋体"/>
          <w:color w:val="000"/>
          <w:sz w:val="28"/>
          <w:szCs w:val="28"/>
        </w:rPr>
        <w:t xml:space="preserve">三是群众监督的长效机制还有待进一步加以完善。</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20年，根据林区纪检监察工作大局和学校实际，进一步加强理论学习，以严格贯彻领导干部《廉政准则》为核心，以加强自身建设为基础，以促进学校发展为保证，积极探索和创新工作方法，加强党风廉政宣传和教育，切实落实监督责任，增强党员干部廉洁自律意识，筑牢思想防线，防止发生违纪现象，同时充分发挥职工群众的民主监督作用，做好纪检监察工作，确保我校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2025-06-17T08:28:33+08:00</dcterms:created>
  <dcterms:modified xsi:type="dcterms:W3CDTF">2025-06-17T08:28:33+08:00</dcterms:modified>
</cp:coreProperties>
</file>

<file path=docProps/custom.xml><?xml version="1.0" encoding="utf-8"?>
<Properties xmlns="http://schemas.openxmlformats.org/officeDocument/2006/custom-properties" xmlns:vt="http://schemas.openxmlformats.org/officeDocument/2006/docPropsVTypes"/>
</file>