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党员心思要在工作上 多解民之难</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江西省吉安市是井冈山所在地和井冈山精神发祥地。在保持共产党员先进性教育活动中，吉安市委认真贯彻中央精神，注重联系自身实际，坚持以井冈山精神促进先进性教育活动，通过开展先进性教育活动深化对党的历史和革命传统的认识，深入开展了“弘扬井冈山精神，...</w:t>
      </w:r>
    </w:p>
    <w:p>
      <w:pPr>
        <w:ind w:left="0" w:right="0" w:firstLine="560"/>
        <w:spacing w:before="450" w:after="450" w:line="312" w:lineRule="auto"/>
      </w:pPr>
      <w:r>
        <w:rPr>
          <w:rFonts w:ascii="宋体" w:hAnsi="宋体" w:eastAsia="宋体" w:cs="宋体"/>
          <w:color w:val="000"/>
          <w:sz w:val="28"/>
          <w:szCs w:val="28"/>
        </w:rPr>
        <w:t xml:space="preserve">江西省吉安市是井冈山所在地和井冈山精神发祥地。在保持共产党员先进性教育活动中，吉安市委认真贯彻中央精神，注重联系自身实际，坚持以井冈山精神促进先进性教育活动，通过开展先进性教育活动深化对党的历史和革命传统的认识，深入开展了“弘扬井冈山精神，争当崛起先锋”的主题教育活动，引导全市党员脚踏实地、真抓实干，加快富民强市的步伐。</w:t>
      </w:r>
    </w:p>
    <w:p>
      <w:pPr>
        <w:ind w:left="0" w:right="0" w:firstLine="560"/>
        <w:spacing w:before="450" w:after="450" w:line="312" w:lineRule="auto"/>
      </w:pPr>
      <w:r>
        <w:rPr>
          <w:rFonts w:ascii="宋体" w:hAnsi="宋体" w:eastAsia="宋体" w:cs="宋体"/>
          <w:color w:val="000"/>
          <w:sz w:val="28"/>
          <w:szCs w:val="28"/>
        </w:rPr>
        <w:t xml:space="preserve">作为马克思主义政党，我们党的先进性是在长期的革命、建设、改革实践中形成和发展的，是理论和实践、历史和现实的统一。用血与火凝聚而成的井冈山精神，集中体现了党的先进性，是激励我们不断前进的强大精神力量。坚定的理想信念是井冈山精神的灵魂，开拓创新是井冈山精神的本质特征，艰苦奋斗是井冈山精神的重要内涵，群众路线是井冈山精神的核心所在，无私奉献是井冈山精神的突出表现。随着时代的发展，我们党所面对的环境、肩负的任务和党自身的状况都发生了巨大变化。但无论时代和条件怎样变化，与人民群众同呼吸共命运的立场不能变，全心全意为人民服务的宗旨不能忘，坚信群众是真正英雄的历史唯物主义观点不能丢。只有这样，我们党才能始终保持先进性，永远立于不败之地。在新世纪新阶段，保持共产党员先进性，应当自觉地把弘扬革命传统贯注到实践“三个代表”重要思想、加强党的先进性建设中去，贯注到推动工作、加快发展的实践中去，在促进经济社会更快更好的发展中体现党的先进性。自觉地传承和弘扬伟大的井冈山精神，以之推动党的先进性建设，是吉安全市党员和各级党组织义不容辞的责任。</w:t>
      </w:r>
    </w:p>
    <w:p>
      <w:pPr>
        <w:ind w:left="0" w:right="0" w:firstLine="560"/>
        <w:spacing w:before="450" w:after="450" w:line="312" w:lineRule="auto"/>
      </w:pPr>
      <w:r>
        <w:rPr>
          <w:rFonts w:ascii="宋体" w:hAnsi="宋体" w:eastAsia="宋体" w:cs="宋体"/>
          <w:color w:val="000"/>
          <w:sz w:val="28"/>
          <w:szCs w:val="28"/>
        </w:rPr>
        <w:t xml:space="preserve">坚定理想信念，不断开拓创新。</w:t>
      </w:r>
    </w:p>
    <w:p>
      <w:pPr>
        <w:ind w:left="0" w:right="0" w:firstLine="560"/>
        <w:spacing w:before="450" w:after="450" w:line="312" w:lineRule="auto"/>
      </w:pPr>
      <w:r>
        <w:rPr>
          <w:rFonts w:ascii="宋体" w:hAnsi="宋体" w:eastAsia="宋体" w:cs="宋体"/>
          <w:color w:val="000"/>
          <w:sz w:val="28"/>
          <w:szCs w:val="28"/>
        </w:rPr>
        <w:t xml:space="preserve">吉安作为经济发展相对落后的地区，加快发展是全市上下强烈的愿望，富民强市是广大人民群众的根本利益所在，也是保持共产党员先进性的集中体现。实现加快发展，全面建设小康社会，需要我们像井冈山革命斗争时期的先辈那样，“下斗争的决心，有耐战的勇气”，不畏艰难、敢闯新路，一步一个脚印地不断前进，去争取胜利。从现实情况看，吉安已经具备许多加快发展的有利条件，只要坚定理想信念、不断开拓创新，就一定能够走出一条符合本地实际的发展振兴之路，达到预期的目标。</w:t>
      </w:r>
    </w:p>
    <w:p>
      <w:pPr>
        <w:ind w:left="0" w:right="0" w:firstLine="560"/>
        <w:spacing w:before="450" w:after="450" w:line="312" w:lineRule="auto"/>
      </w:pPr>
      <w:r>
        <w:rPr>
          <w:rFonts w:ascii="宋体" w:hAnsi="宋体" w:eastAsia="宋体" w:cs="宋体"/>
          <w:color w:val="000"/>
          <w:sz w:val="28"/>
          <w:szCs w:val="28"/>
        </w:rPr>
        <w:t xml:space="preserve">坚持求真务实，发挥表率作用</w:t>
      </w:r>
    </w:p>
    <w:p>
      <w:pPr>
        <w:ind w:left="0" w:right="0" w:firstLine="560"/>
        <w:spacing w:before="450" w:after="450" w:line="312" w:lineRule="auto"/>
      </w:pPr>
      <w:r>
        <w:rPr>
          <w:rFonts w:ascii="宋体" w:hAnsi="宋体" w:eastAsia="宋体" w:cs="宋体"/>
          <w:color w:val="000"/>
          <w:sz w:val="28"/>
          <w:szCs w:val="28"/>
        </w:rPr>
        <w:t xml:space="preserve">。先进性是干出来的。近年来，吉安市委、市政府提出了“一年一个新变化，三年迈上新台阶，五年实现新跨越”的奋斗目标。当前，全市经济社会发展正处于爬坡越坎的关键阶段，从“三农”工作到工业园区建设和城市发展，从招商引资到基础设施建设和旅游产业的壮大，从经济发展到社会事业的进步和人的全面发展，各行各业、各个方面都有许多硬仗要打，有许多艰苦的工作要做。共产党员无论在什么岗位上、在什么情况下，都应当真抓实干、争先创优，发挥表率作用，把心思用在干事上，把功夫下到工作中，努力以发展的实绩展现共产党员的先进性。</w:t>
      </w:r>
    </w:p>
    <w:p>
      <w:pPr>
        <w:ind w:left="0" w:right="0" w:firstLine="560"/>
        <w:spacing w:before="450" w:after="450" w:line="312" w:lineRule="auto"/>
      </w:pPr>
      <w:r>
        <w:rPr>
          <w:rFonts w:ascii="宋体" w:hAnsi="宋体" w:eastAsia="宋体" w:cs="宋体"/>
          <w:color w:val="000"/>
          <w:sz w:val="28"/>
          <w:szCs w:val="28"/>
        </w:rPr>
        <w:t xml:space="preserve">心系人民群众，保持清正廉洁</w:t>
      </w:r>
    </w:p>
    <w:p>
      <w:pPr>
        <w:ind w:left="0" w:right="0" w:firstLine="560"/>
        <w:spacing w:before="450" w:after="450" w:line="312" w:lineRule="auto"/>
      </w:pPr>
      <w:r>
        <w:rPr>
          <w:rFonts w:ascii="宋体" w:hAnsi="宋体" w:eastAsia="宋体" w:cs="宋体"/>
          <w:color w:val="000"/>
          <w:sz w:val="28"/>
          <w:szCs w:val="28"/>
        </w:rPr>
        <w:t xml:space="preserve">。人民群众是我们党的力量之源、胜利之本。共产党员特别是党的各级领导干部应当始终把群众的利益放在第一位，把群众的安危冷暖放在心上，常忧民之苦，多解民之难，善谋民之利，真心实意、坚持不懈地实现好、维护好、发展好最广大人民的根本利益，让人民群众共享改革发展的成果。同时，在经济社会生活日益多样化的环境中，应坚持慎独慎微，做明白人、做清白人，从思想上筑牢拒腐防变的堤防，牢固树立正确的世界观、人生观、价值观和权力观、地位观、利益观，始终做到一身正气、两袖清风，永葆共产党人的蓬勃朝气、昂扬锐气、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2025-08-08T21:30:16+08:00</dcterms:created>
  <dcterms:modified xsi:type="dcterms:W3CDTF">2025-08-08T21:30:16+08:00</dcterms:modified>
</cp:coreProperties>
</file>

<file path=docProps/custom.xml><?xml version="1.0" encoding="utf-8"?>
<Properties xmlns="http://schemas.openxmlformats.org/officeDocument/2006/custom-properties" xmlns:vt="http://schemas.openxmlformats.org/officeDocument/2006/docPropsVTypes"/>
</file>