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在全市营造环境抓项目促发展表彰动员大会上的讲话</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这次营造环境抓项目促发展总结表彰大会，是市委、市政府召开的一次非常重要的会议。主要任务是总结全市营造发展环境工作，表彰在营造发展环境中涌现出来的先进单位、个人和实施三大战略中创“最佳经营”、“新建项目速度质量优胜”、“新产品开发”领先水平的...</w:t>
      </w:r>
    </w:p>
    <w:p>
      <w:pPr>
        <w:ind w:left="0" w:right="0" w:firstLine="560"/>
        <w:spacing w:before="450" w:after="450" w:line="312" w:lineRule="auto"/>
      </w:pPr>
      <w:r>
        <w:rPr>
          <w:rFonts w:ascii="宋体" w:hAnsi="宋体" w:eastAsia="宋体" w:cs="宋体"/>
          <w:color w:val="000"/>
          <w:sz w:val="28"/>
          <w:szCs w:val="28"/>
        </w:rPr>
        <w:t xml:space="preserve">这次营造环境抓项目促发展总结表彰大会，是市委、市政府召开的一次非常重要的会议。主要任务是总结全市营造发展环境工作，表彰在营造发展环境中涌现出来的先进单位、个人和实施三大战略中创“最佳经营”、“新建项目速度质量优胜”、“新产品开发”领先水平的企业，命名全市“十强企业”、“骨干企业”，建立营造环境抓项目、促发展的长效机制，促进三大战略实施，加快xx发展。在此，我代表市委、市政府向受表彰命名的单位、企业和个人表示热烈的祝贺。刚才，xx同志代表市委、政府对2024年全市营造发展环境工作进行了全面总结，对今后工作进行了安排部署，讲得全面具体，重点突出，针对性、操作性很强，希望大家切实抓好落实。</w:t>
      </w:r>
    </w:p>
    <w:p>
      <w:pPr>
        <w:ind w:left="0" w:right="0" w:firstLine="560"/>
        <w:spacing w:before="450" w:after="450" w:line="312" w:lineRule="auto"/>
      </w:pPr>
      <w:r>
        <w:rPr>
          <w:rFonts w:ascii="宋体" w:hAnsi="宋体" w:eastAsia="宋体" w:cs="宋体"/>
          <w:color w:val="000"/>
          <w:sz w:val="28"/>
          <w:szCs w:val="28"/>
        </w:rPr>
        <w:t xml:space="preserve">近几年来，市委、市政府把营造环境抓项目、促发展作为实施三大战略，加快xx发展的关键措施来抓，连续两年开展了 “营造发展环境年”活动，集中解决了一些突出问题，有力地促进了经济社会的快速发展。全市gdp实现了两位数增长，三年固定资产投资超过了建国50年的总和，去年固定资产投资就相当于前50年的一半；火电厂、xx梯级电站等重点项目的开工建设，结束了xx没有大项目的历史。同时，坚持每年新上15个左右投资上千万元、销售收入3000万元以上的工业项目，累计已建成投产32个。去年，全市规模以上工业企业增速达到了18.5%，利税增长42%，盈亏相抵，净利润增长2.76倍。农业产业化基地面积占到了总耕地面积的75%，龙头企业和其它小型加工企业对农产品的初级加工能力，已占种植业产品的70%，龙头企业加工转化率达到46%，产业化初始阶段的目标基本完成。城市基础设施建设投资大幅度增长，城镇化水平达到了31% 。今年一季度，全市生产总值增长10.24%，比去年同期提高1.57个百分点；第二产业增长16.86%；规模以上工业企业增加值增长18.06%；固定资产投资增长42.8%，实现了首季开门红。这些成绩的取得，主要得益于发展抓项目的环境改善。</w:t>
      </w:r>
    </w:p>
    <w:p>
      <w:pPr>
        <w:ind w:left="0" w:right="0" w:firstLine="560"/>
        <w:spacing w:before="450" w:after="450" w:line="312" w:lineRule="auto"/>
      </w:pPr>
      <w:r>
        <w:rPr>
          <w:rFonts w:ascii="宋体" w:hAnsi="宋体" w:eastAsia="宋体" w:cs="宋体"/>
          <w:color w:val="000"/>
          <w:sz w:val="28"/>
          <w:szCs w:val="28"/>
        </w:rPr>
        <w:t xml:space="preserve">xx的经验和我们实施三大战略的实践都充分说明，加快发展必须要有抓项目的良好环境作保证。因此，市委、市政府决定，要把营造环境抓项目、促发展作为贯彻省委“两抓”“两放”战略的重大举措，作为实施三大战略，加快xx发展的重点工作，着力构建长效机制，坚持不懈地抓下去。</w:t>
      </w:r>
    </w:p>
    <w:p>
      <w:pPr>
        <w:ind w:left="0" w:right="0" w:firstLine="560"/>
        <w:spacing w:before="450" w:after="450" w:line="312" w:lineRule="auto"/>
      </w:pPr>
      <w:r>
        <w:rPr>
          <w:rFonts w:ascii="宋体" w:hAnsi="宋体" w:eastAsia="宋体" w:cs="宋体"/>
          <w:color w:val="000"/>
          <w:sz w:val="28"/>
          <w:szCs w:val="28"/>
        </w:rPr>
        <w:t xml:space="preserve">一、把营造环境的立足点放在抓项目、促发展上。加快xx发展，三大战略是龙头，项目建设是载体，环境改善是保证。只有营造好抓项目的环境，我们才能更好地抓住国家实施西部大开发、xx流域综合治理等新的重大战略机遇期，把国家政策变成投资、变成生产力；才能形成对外招商引资、对内启动社会资金、吸引民间资本的有利条件和环境氛围。一要正视差距，树立营造环境抓项目的强烈意识。我们与xx在综合实力、发展质量和发展速度上的差距很大，无法相比。但在思想观念、工作重点、工作方法和加快发展的胆略与巧劲、活劲等方面，值得我们认真学习借鉴江苏的经验。xx即没有大企业，又没有上市企业，我们必须把加快经济发展的重中之重放在项目建设上。要坚持大中小结合、“乔灌草”并茂的思路，像xx那样，既要顶天立地的大项目，又要铺天盖地的中小项目。各级各部门要根据国家产业政策和投资导向，认真扎实地做好项目储备和项目前期工作，千方百计争取项目、引进项目，真正形成“干部围着企业转、一切围着项目干”的良好氛围。二要加大各级干部的项目培训力度。要把项目培训与各行业、各部门的干部培训、业务学习、知识讲座等结合起来，重点解决部分干部不懂项目、不会抓项目、不会与客商谈项目、不会用市场经济手段运作项目的问题，通过不同形式的项目培训，提高各级干部寻找项目、洽谈项目、建设项目的实际能力。三要建立健全抓项目的工作机制。继续坚持落实重大项目建设领导联系、部门负责、定期报告、动态管理制度，对重点项目实行政府部门报批代办、现场审批办公、预约服务等行之有效的办法，形成项目运转快速、便捷、高效的运作机制。四要创新企业经营激励机制。结合深化企业改革，进一步建立完善企业经营激励机制，为企业做大做强创造良好的外部环境。市上每年安排50多万元专项资金，用于奖励项目建设，各县区也要拿出一定的资金用于此项工作。今后，还要加大力度，尤其要对工业项目建设进度快、质量优、贡献大的企业和项目业主进行重奖，真正形成全社会关心和支持企业发展的良好风尚。同时，有关县区和部门要抓住省上企业管理权限下放的有利时机，进一步转变思想观念，切实加大招商引资和改制嫁接力度，本着以资源换项目、以场地设施引资金、以事业引人才、引客商的原则，力求国有资本退出到位，借助外力使其做大做强，不断壮大市属十强企业、骨干企业队伍。</w:t>
      </w:r>
    </w:p>
    <w:p>
      <w:pPr>
        <w:ind w:left="0" w:right="0" w:firstLine="560"/>
        <w:spacing w:before="450" w:after="450" w:line="312" w:lineRule="auto"/>
      </w:pPr>
      <w:r>
        <w:rPr>
          <w:rFonts w:ascii="宋体" w:hAnsi="宋体" w:eastAsia="宋体" w:cs="宋体"/>
          <w:color w:val="000"/>
          <w:sz w:val="28"/>
          <w:szCs w:val="28"/>
        </w:rPr>
        <w:t xml:space="preserve">二、把营造环境抓项目、促发展的突破口放在解决实际问题上。营造抓项目、促发展的良好环境是一项长期的系统工程。在市场经济条件下，影响经济发展的许多深层次环境问题，不可能在短时间内全部解决，特别是受利益驱动出现的一系列问题，还需要花大力气、下大功夫认真研究解决。近几年来，虽然全市上下在营造发展环境方面做了大量工作，取得了一定成效，但影响项目建设和经济发展的问题仍然存在，突出表现在“四种带有倾向性”问题上，即：权力思想错位，主要表现在政府权力部门化、部门权力个人化、个人权力利益化的倾向；政策服务滞后，重管理轻服务，只管理不服务的倾向；不守信誉，不讲诚信，只顾眼前利益，不看长远发展的倾向；法律意识淡薄，执法不严，执法不公，以罚代管的倾向。这几种倾向，尽管表现在少数单位、个别人身上，但对营造抓项目、促发展的环境造成的阻力很大，必须下决心解决。一是切实转变思想观念。要教育和引导各级干部破除不顾发展大局的各种思想观念，坚决克服部门利益、个人利益和小团体利益，牢固树立加快发展的大局意识、责任意识，着力解决影响项目建设的思想障碍，进一步强化营造环境抓项目、促发展的意识和自觉性。二是强化抓落实的具体措施和办法。要把营造环境与加快部门职能转变、业务建设、制度落实结合起来，加大整改力度，强化服务意识，摆正工作位置，集中精力抓项目，一心一意谋发展。三是优化干事创业环境。各行各业都要积极搭建抓项目、促发展的工作平台，调动和保护好各方面的积极性，让他们创业有机会、干事有舞台、发展有空间。对那些思想保守、长时期打不开工作局面，特别是群众反映问题较多的干部，该换岗的要换岗，该调整的坚决调整。对因措施不力、工作不到位影响项目建设的部门、单位，要追究部门、单位主要领导的责任。</w:t>
      </w:r>
    </w:p>
    <w:p>
      <w:pPr>
        <w:ind w:left="0" w:right="0" w:firstLine="560"/>
        <w:spacing w:before="450" w:after="450" w:line="312" w:lineRule="auto"/>
      </w:pPr>
      <w:r>
        <w:rPr>
          <w:rFonts w:ascii="宋体" w:hAnsi="宋体" w:eastAsia="宋体" w:cs="宋体"/>
          <w:color w:val="000"/>
          <w:sz w:val="28"/>
          <w:szCs w:val="28"/>
        </w:rPr>
        <w:t xml:space="preserve">三、把营造环境抓项目、促发展的着力点放在加快政府职能转变上。转变政府职能，主要是围绕建设服务政府、效能政府、法制政府、诚信政府，加快政府管理创新，更好地为基层服务、为企业服务、为群众服务。一是加快行政审批制度改革步伐。结合贯彻实施《行政许可法》，进一步加大行政许可项目的清理力度，规范行政审批行为，最大限度地降低市场准入门槛。凡属缺乏法律、法规依据的审批事项要取消，力争两年内市级政府部门行政审批事项减幅达到70％左右。二是全面推行政务公开。加快市、县区行政审批服务中心建设，改革审批方式，建设政务“超市”，进一步完善“一站式”、“一条龙”办公服务，公开办事程序，层层推行首问负责制、服务承诺制、限时办结制、责任追究制。有计划、有步骤地推进电子政务建设，及时向社会公布政府的政策规定、服务程序、办事方法等，自觉接受群众监督。各级政府要切实转变管理方式，进一步健全和完善重大问题集体决策机制、社会公示和社会听证制度，不断提高政府的执政水平。三是不断提高依法行政水平。各级各部门要抓好有关法律法规的宣传和人员培训，要求所有政府工作人员都要学会并善于运用经济手段、法律手段处理经济社会事务，做到公正执法，依法行政。要依法加强对建筑市场招投标、土地出让、政府采购等重要经济活动的规范监管，今后重点建筑工程和重大项目都必须严格实行项目法人责任制、招投标制、施工合同制和建设监理制，纪检监察和审计部门要提前介入，实行全过程监督，发现问题及时予以纠正解决。四是加强社会诚信建设。各级各部门要带头讲诚信、守信用，认真落实配套政策，兑现服务承诺。要加强企业信用建设，推行经济户口管理，建立信用评级、警示惩戒制度，规范企业信用行为。组织实施“共筑诚信xx个十百千万工程”和“百城万店无假货”示范店（场、街）争创活动，努力塑造“诚信xx”的良好形象。</w:t>
      </w:r>
    </w:p>
    <w:p>
      <w:pPr>
        <w:ind w:left="0" w:right="0" w:firstLine="560"/>
        <w:spacing w:before="450" w:after="450" w:line="312" w:lineRule="auto"/>
      </w:pPr>
      <w:r>
        <w:rPr>
          <w:rFonts w:ascii="宋体" w:hAnsi="宋体" w:eastAsia="宋体" w:cs="宋体"/>
          <w:color w:val="000"/>
          <w:sz w:val="28"/>
          <w:szCs w:val="28"/>
        </w:rPr>
        <w:t xml:space="preserve">四、把营造环境抓项目、促发展的主要精力放在狠抓落实上。坚持不懈地营造良好环境，关键是抓好落实。各级干部特别是主要领导干部一定要高度重视，统筹兼顾，腾出精力抓好这项工作。一是加强领导，常抓不懈。各级各部门要注重建立营造环境抓项目、促发展的长效机制，坚持把营造工作贯穿于经济建设的始终，纳入常规工作紧抓不放。市、县区要继续加大力度，确保营造工作的顺利进行。各大口牵头部门要加强营造工作的组织、协调和督查，形成统一领导，分级负责，条块结合，行业联动的工作机制。二是明确责任，严格考核。要继续实行目标管理制度，进一步强化“抓发展必须抓项目，抓项目必须抓环境”的责任意识，将营造工作纳入目标管理，层层分解任务，落实责任，年终与经济工作一同考核，一同奖罚，并将考核结果作为年终评优和干部任用的重要依据。三是强化措施，加强督查。不断总结完善措施，开展各种形式的督促检查，做到“三个不变”：即邀请人大代表、政协委员和非公有制企业业主开展视察质询活动不变，一年两次组织社会各界代表对重点部门进行民主评议不变，对连续两次排名后三位的单位领导班子采取组织措施予以调整的做法不变。要不断调整和完善民主评议体系，改进评议的方式方法，对每年参加评议的人员要按照本人参与评议中体现出的公平、公正、公德优劣情况，及时进行调整，保证评议活动的公正性。对有关部门和单位评议中发现的问题，市、县区营造办要加强跟踪督查，限期整改。四是求真务实，改进作风。各级干部要树立正确的发展观、权力观、政绩观，大力弘扬求真务实精神、大兴求真务实之风，以实现广大人民群众的根本利益为出发点和落脚点，将作风建设寓于抓项目、促发展之中，不断创新工作思维、改进工作方法、提高办事效率。要下移工作重心，定期深入重点工程、重点项目建设一线，现场办公，主动协调解决项目建设中出现的各类矛盾和困难，扎扎实实地围绕项目建设做好各项工作。</w:t>
      </w:r>
    </w:p>
    <w:p>
      <w:pPr>
        <w:ind w:left="0" w:right="0" w:firstLine="560"/>
        <w:spacing w:before="450" w:after="450" w:line="312" w:lineRule="auto"/>
      </w:pPr>
      <w:r>
        <w:rPr>
          <w:rFonts w:ascii="宋体" w:hAnsi="宋体" w:eastAsia="宋体" w:cs="宋体"/>
          <w:color w:val="000"/>
          <w:sz w:val="28"/>
          <w:szCs w:val="28"/>
        </w:rPr>
        <w:t xml:space="preserve">同志们，今天我们对营造环境抓项目、促发展和项目建设中做出突出成绩的单位和个人进行表彰奖励，这充分表明了市委、市政府营造环境抓项目、促发展的信心和决心。各级各部门要大张旗鼓地学习先进、宣传先进，积极培养和树立更多的先进，带动和影响全市广大干部进一步把心思凝聚到干事创业上，把精力集中到项目建设上，把本领发挥到加快发展上，把功夫下到狠抓落实上，努力把xx经济发展推向快车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2025-06-19T04:03:01+08:00</dcterms:created>
  <dcterms:modified xsi:type="dcterms:W3CDTF">2025-06-19T04:03:01+08:00</dcterms:modified>
</cp:coreProperties>
</file>

<file path=docProps/custom.xml><?xml version="1.0" encoding="utf-8"?>
<Properties xmlns="http://schemas.openxmlformats.org/officeDocument/2006/custom-properties" xmlns:vt="http://schemas.openxmlformats.org/officeDocument/2006/docPropsVTypes"/>
</file>