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党性剖析材料（交通局版）</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是2024年7月光荣加入中国共产党。一、存在的主要问题和不足(二)工作上表现为：1、缺乏群众意识观念和协作精神。认为本职工作和领导交办的工作才是自己必须完成的工作，领导没有要求和安排，主动性差。2、标准不高，要求不严，缺乏钻研精神和创新精...</w:t>
      </w:r>
    </w:p>
    <w:p>
      <w:pPr>
        <w:ind w:left="0" w:right="0" w:firstLine="560"/>
        <w:spacing w:before="450" w:after="450" w:line="312" w:lineRule="auto"/>
      </w:pPr>
      <w:r>
        <w:rPr>
          <w:rFonts w:ascii="宋体" w:hAnsi="宋体" w:eastAsia="宋体" w:cs="宋体"/>
          <w:color w:val="000"/>
          <w:sz w:val="28"/>
          <w:szCs w:val="28"/>
        </w:rPr>
        <w:t xml:space="preserve">我是2024年7月光荣加入中国共产党。</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(二)工作上表现为：</w:t>
      </w:r>
    </w:p>
    <w:p>
      <w:pPr>
        <w:ind w:left="0" w:right="0" w:firstLine="560"/>
        <w:spacing w:before="450" w:after="450" w:line="312" w:lineRule="auto"/>
      </w:pPr>
      <w:r>
        <w:rPr>
          <w:rFonts w:ascii="宋体" w:hAnsi="宋体" w:eastAsia="宋体" w:cs="宋体"/>
          <w:color w:val="000"/>
          <w:sz w:val="28"/>
          <w:szCs w:val="28"/>
        </w:rPr>
        <w:t xml:space="preserve">1、缺乏群众意识观念和协作精神。认为本职工作和领导交办的工作才是自己必须完成的工作，领导没有要求和安排，主动性差。</w:t>
      </w:r>
    </w:p>
    <w:p>
      <w:pPr>
        <w:ind w:left="0" w:right="0" w:firstLine="560"/>
        <w:spacing w:before="450" w:after="450" w:line="312" w:lineRule="auto"/>
      </w:pPr>
      <w:r>
        <w:rPr>
          <w:rFonts w:ascii="宋体" w:hAnsi="宋体" w:eastAsia="宋体" w:cs="宋体"/>
          <w:color w:val="000"/>
          <w:sz w:val="28"/>
          <w:szCs w:val="28"/>
        </w:rPr>
        <w:t xml:space="preserve">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十六届四中全会提出，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进取，在局党委的领导下，与全体同志齐心协力，努力工作，为筠连交通运输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2025-05-03T00:55:49+08:00</dcterms:created>
  <dcterms:modified xsi:type="dcterms:W3CDTF">2025-05-03T00:55:49+08:00</dcterms:modified>
</cp:coreProperties>
</file>

<file path=docProps/custom.xml><?xml version="1.0" encoding="utf-8"?>
<Properties xmlns="http://schemas.openxmlformats.org/officeDocument/2006/custom-properties" xmlns:vt="http://schemas.openxmlformats.org/officeDocument/2006/docPropsVTypes"/>
</file>