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综合思想汇报--精典篇(1)</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综合思想汇报--精典篇(1)[注意]综合思想汇报--精典篇(1)本人××，性别男，汉族人，1980年4月5日出生，籍贯天津，硕士研究生在学，工人家庭出身，本人现在为共青团员，现就读于南开大学×××系，攻读硕士学位研究生。家庭成员母亲，×××...</w:t>
      </w:r>
    </w:p>
    <w:p>
      <w:pPr>
        <w:ind w:left="0" w:right="0" w:firstLine="560"/>
        <w:spacing w:before="450" w:after="450" w:line="312" w:lineRule="auto"/>
      </w:pPr>
      <w:r>
        <w:rPr>
          <w:rFonts w:ascii="宋体" w:hAnsi="宋体" w:eastAsia="宋体" w:cs="宋体"/>
          <w:color w:val="000"/>
          <w:sz w:val="28"/>
          <w:szCs w:val="28"/>
        </w:rPr>
        <w:t xml:space="preserve">综合思想汇报--精典篇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[注意]综合思想汇报--精典篇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二零零二年一月我参加了全国硕士研究生入学考试，取得了南开大学××××学院×××系第七的好成绩，并且在接下来的面试中业顺利通过。二零零二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二零零二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而要作到这一点，就要坚持三个“必须”。必须坚持以马克思主义为指导。江泽民总书记在党的十五大报告中指出：“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并在党章中明确规定：“中国共产党是中国各族人民利益的忠实代表”。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文化大革命”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“三个代表”不是彼此孤立的，而是有机统</w:t>
      </w:r>
    </w:p>
    <w:p>
      <w:pPr>
        <w:ind w:left="0" w:right="0" w:firstLine="560"/>
        <w:spacing w:before="450" w:after="450" w:line="312" w:lineRule="auto"/>
      </w:pPr>
      <w:r>
        <w:rPr>
          <w:rFonts w:ascii="宋体" w:hAnsi="宋体" w:eastAsia="宋体" w:cs="宋体"/>
          <w:color w:val="000"/>
          <w:sz w:val="28"/>
          <w:szCs w:val="28"/>
        </w:rPr>
        <w:t xml:space="preserve">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刚刚闭幕的党的十六届三中全会，是在贯彻落实十六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十六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十六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