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有格式要求的公文范文(精选12篇)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有格式要求的公文范文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第二篇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第四篇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第五篇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第七篇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第八篇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第十二篇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