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消防党员个人党性分析材料范文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第一阶段的学习，我对开展保持党员先进性教育活动有了进一步的认识。党的先进性是党的生命所系、力量所在，事关党的执政地位的巩固和执政使命的完成。加强党的建设始终是我们生存、发展、壮大的根本性建设，在新的历史条件下，继续保持党的先进性，有利于...</w:t>
      </w:r>
    </w:p>
    <w:p>
      <w:pPr>
        <w:ind w:left="0" w:right="0" w:firstLine="560"/>
        <w:spacing w:before="450" w:after="450" w:line="312" w:lineRule="auto"/>
      </w:pPr>
      <w:r>
        <w:rPr>
          <w:rFonts w:ascii="宋体" w:hAnsi="宋体" w:eastAsia="宋体" w:cs="宋体"/>
          <w:color w:val="000"/>
          <w:sz w:val="28"/>
          <w:szCs w:val="28"/>
        </w:rPr>
        <w:t xml:space="preserve">通过第一阶段的学习，我对开展保持党员先进性教育活动有了进一步的认识。党的先进性是党的生命所系、力量所在，事关党的执政地位的巩固和执政使命的完成。加强党的建设始终是我们生存、发展、壮大的根本性建设，在新的历史条件下，继续保持党的先进性，有利于党执政能力的提高和执政地位的巩固，是关系到党和人民事业的兴旺发达和国家的长治久安的大事。</w:t>
      </w:r>
    </w:p>
    <w:p>
      <w:pPr>
        <w:ind w:left="0" w:right="0" w:firstLine="560"/>
        <w:spacing w:before="450" w:after="450" w:line="312" w:lineRule="auto"/>
      </w:pPr>
      <w:r>
        <w:rPr>
          <w:rFonts w:ascii="宋体" w:hAnsi="宋体" w:eastAsia="宋体" w:cs="宋体"/>
          <w:color w:val="000"/>
          <w:sz w:val="28"/>
          <w:szCs w:val="28"/>
        </w:rPr>
        <w:t xml:space="preserve">党员先进性的内涵。党的宗旨是全心全意为人民服务。这决定了中国共产党是中国工人阶级的先锋队，同时也是中国人民和中华民族的先锋队，始终代表中国最广大人民的根本利益。因此，始终代表最广大人民的利益，是每一位党员行为的最高准绳。党员的先进性就体现在党员的这种为广大人民群众谋利益的行为之中，这就构成了对党员\"看得出、站得出、豁的出\"的形象的先进性要求。历史上我们党涌现出许多好干部，象焦裕禄、孔繁森、郑培民等，他们的共同特征是牢记党的全心全意为人民服务的宗旨，立党为公，执政为民，自觉实践\"三个代表\"重要思想，真正做到权为民所用，情为民所系，利为民所谋。他们用自己的言行，体现着先进性的内涵。坚持共产党员先进性的前提。作为共产党员，思考上首先必须充分认识党员的先进性与党的先进性的关系，和保持党员的先进性、保持党的先进性的重要性和长期性，明确党员先进性的基本要求，这样才能弄懂自觉按照共产党员先进性的标准和要求，在自己的本职岗位上充分发挥共产党员的先进模范作用。党的先进性体现在党员的先进性之中。党是由全体党员组成的，党员是构成党的组织的细胞。党的先进性，首先表现在党作为一个整体对于国家和社会所起的整合、凝聚、引导作用上，表现在党所制定的路线纲领方针政策上，表现在党治国理政的执政能力上;同时，也表现在每一个个体，即党员的素质和先锋模范作用的发挥上。党的路线纲领方针政策，是依据广大党员的思想共识来制定的，也是通过每一个党员的实践活动来贯彻的;党对于各项事业的领导作用，是通过广大党员结成的组织体系来发挥的，也是通过每一个党员的模范作用来体现的;党与人民群众的血肉联系，是以广大党员为桥梁来连接的，也是以每一个党员的形象来促进的;党治国理政的全部活动及其能力，是由广大党员在不同岗位的执政行为组合起来的，也是由每一个党员的具体工作能力表现出来的。</w:t>
      </w:r>
    </w:p>
    <w:p>
      <w:pPr>
        <w:ind w:left="0" w:right="0" w:firstLine="560"/>
        <w:spacing w:before="450" w:after="450" w:line="312" w:lineRule="auto"/>
      </w:pPr>
      <w:r>
        <w:rPr>
          <w:rFonts w:ascii="宋体" w:hAnsi="宋体" w:eastAsia="宋体" w:cs="宋体"/>
          <w:color w:val="000"/>
          <w:sz w:val="28"/>
          <w:szCs w:val="28"/>
        </w:rPr>
        <w:t xml:space="preserve">因此，党的先进性与党员个人的先进性有着内在的联系。党的先进性，既要由党的整体来体现，也要由党员个人的表现来体现。保持党的先进性，不仅需要我们党，也需要我们每一个党员，在建设中国特色社会主义的伟大事业中，在改革开放和现代化建设的伟大实践中，在物质文明、政治文明和精神文明建设的活动中，发挥应有的先进、模范作用。共产党员的先进性，是与时俱进的。不同的历史时期，赋予了先进性不同的内涵。在新的历史时期，共产党员的先进性，正如中央在《关于在全党开展以实践\"三个代表\"重要思想为主要内容的保持共产党员先进性教育活动的意见》中所提出的：\"在新的历史条件下，共产党员保持先进性，就是要自觉学习实践邓小平理论和\"三个代表\"重要思想，坚定共产主义理想和中国特色社会主义信念，胸怀全局，心系群众，奋发进取，开拓创新，立足岗位，无私奉献，充分发挥先锋模范作用，团结带领广大群众前进，不断为改革开放和社会主义现代化建设做出贡献。\"xx同志强调，要深刻理解和准确把握新时期共产党员保持先进性的基本要求。即\"坚持理想信念、坚持勤奋学习、坚持党的根本宗旨、坚持勤奋工作、坚持严守党的纪律、坚持\"两个务必\"\"。中央的决定和xx同志的强调，对新时期共产党员的先进性的基本要求做出明确的概括，党员要保持先进性就要按照党中央的要求，身体力行。在日常工作中体现先进性，做到\"平时看得出，关键时刻站得出，危难时刻豁得出\"。保持共产党员的先进性必须立足于本职。中国共产党是用马克思列宁主义、毛泽东思想、邓小平理论和\"三个代表\"重要思想作为自己行动指南的政党，是中国工人阶级的先锋队。她的先进性，是由党的性质所决定的，而且是被历史实践所证明了的。而党的先进性，是由党员来体现的，所以，我们要深刻理解新时期党员先进性的基本要求和内涵，自觉保持先进性。作为党员，要做到自觉保持先进性，就要始终立足于自身的本职工作，在平凡的岗位上，默默地为人民服务。先进之所以称之为先进，就在于先进处于平凡之中，见于细微之处，达于长远之地;所谓根本，一切的基点都在于再熟悉不过的日常工作之中。</w:t>
      </w:r>
    </w:p>
    <w:p>
      <w:pPr>
        <w:ind w:left="0" w:right="0" w:firstLine="560"/>
        <w:spacing w:before="450" w:after="450" w:line="312" w:lineRule="auto"/>
      </w:pPr>
      <w:r>
        <w:rPr>
          <w:rFonts w:ascii="宋体" w:hAnsi="宋体" w:eastAsia="宋体" w:cs="宋体"/>
          <w:color w:val="000"/>
          <w:sz w:val="28"/>
          <w:szCs w:val="28"/>
        </w:rPr>
        <w:t xml:space="preserve">对照先进党员和党员干部先进性要求认真查摆，仍存在一定的差距:</w:t>
      </w:r>
    </w:p>
    <w:p>
      <w:pPr>
        <w:ind w:left="0" w:right="0" w:firstLine="560"/>
        <w:spacing w:before="450" w:after="450" w:line="312" w:lineRule="auto"/>
      </w:pPr>
      <w:r>
        <w:rPr>
          <w:rFonts w:ascii="宋体" w:hAnsi="宋体" w:eastAsia="宋体" w:cs="宋体"/>
          <w:color w:val="000"/>
          <w:sz w:val="28"/>
          <w:szCs w:val="28"/>
        </w:rPr>
        <w:t xml:space="preserve">1、业务知识不足。虽然能利用业余时间学习各种业务知识，但所掌握的理论知识和具备的业务水平，还未达到新时期消防工作的要求，如队伍正规化建设需求的理论知识还不足，工作方法还未达到科技化管理的要求。</w:t>
      </w:r>
    </w:p>
    <w:p>
      <w:pPr>
        <w:ind w:left="0" w:right="0" w:firstLine="560"/>
        <w:spacing w:before="450" w:after="450" w:line="312" w:lineRule="auto"/>
      </w:pPr>
      <w:r>
        <w:rPr>
          <w:rFonts w:ascii="宋体" w:hAnsi="宋体" w:eastAsia="宋体" w:cs="宋体"/>
          <w:color w:val="000"/>
          <w:sz w:val="28"/>
          <w:szCs w:val="28"/>
        </w:rPr>
        <w:t xml:space="preserve">2、对工作有畏难情绪。随着体制改革的不断深入，在改革中出现了的种种因难,使我对改革与发展产生了疑虑，面对工作的巨大压力, 因而自己感到信心不足，找不出解决问题和困难的突破口，出现了畏难情绪。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3、理论学习不够深入。对理论武装头脑的紧迫性认识不足，理论学习不够重视，学习自觉性、积极性和主动性不足，存在实用主义，要用什么才去学什么，与工作关系密切的才学，与工作关系不大的少学。学习停留一般化，学习专题不突出，针对性不强，不分层次，一般通读多，重点精读少，做读书笔记更少。对理论的钻研不深入，没有在把握邓小平理论的科学体系上下功夫。缺乏\"挤\"劲和\"钻\"劲，对理论学习浅尝辄止，不求甚解。理论联系实际不够，学用脱节，运用理论指导实践的意识不强，不能较好地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4、理想信念有所淡化。对实现共产主义远大理想的长期性、复杂性、艰巨性认识不足，对马列主义、毛泽东思想、邓小平理论的精神实质学习理解不深刻。用辩证的观点分析问题的能力有待提高。对社会上、队伍中存在的\"共产主义渺茫论\"和拜金主义、享乐主义、个人主义以及资产阶段腐朽思想批判不够。</w:t>
      </w:r>
    </w:p>
    <w:p>
      <w:pPr>
        <w:ind w:left="0" w:right="0" w:firstLine="560"/>
        <w:spacing w:before="450" w:after="450" w:line="312" w:lineRule="auto"/>
      </w:pPr>
      <w:r>
        <w:rPr>
          <w:rFonts w:ascii="宋体" w:hAnsi="宋体" w:eastAsia="宋体" w:cs="宋体"/>
          <w:color w:val="000"/>
          <w:sz w:val="28"/>
          <w:szCs w:val="28"/>
        </w:rPr>
        <w:t xml:space="preserve">存在问题的根源:</w:t>
      </w:r>
    </w:p>
    <w:p>
      <w:pPr>
        <w:ind w:left="0" w:right="0" w:firstLine="560"/>
        <w:spacing w:before="450" w:after="450" w:line="312" w:lineRule="auto"/>
      </w:pPr>
      <w:r>
        <w:rPr>
          <w:rFonts w:ascii="宋体" w:hAnsi="宋体" w:eastAsia="宋体" w:cs="宋体"/>
          <w:color w:val="000"/>
          <w:sz w:val="28"/>
          <w:szCs w:val="28"/>
        </w:rPr>
        <w:t xml:space="preserve">一是学习积极性不足，思想理论水平不高。提高马列主义的思想理论水平是对干部的基本要求。思想理论水平的高低，决定着一名机关干部的政治素质、理论修养和工作水平。这表明自己学习的自觉性不高，主动性不强，缺乏联系实际改造世界观的自觉意识，还没有充分认识到系统学习对于掌握马列主义的立场、观点和方法，去认识分析问题、解决问题的重要意义。正是因为自己思想理论水平不高，所以在思想修养上就做的不够，在工作的开拓进取上也就存在着差距，这是自身存在诸多问题和差距的一个重要根源。二是全心全意为人民服务的宗旨意识不够强。始终坚持全心全意为人民服务，是对一名消防部队每一名干部的根本要求。具体到自己身上，就应当始终保持高度的敬业精神，认真负责、勤勤恳恳、任劳任怨、尽心尽力地做好所担负的工作，并以群众满意、领导满意、同志们满意作为改进、提高自己工作的标准。但是自己的这种观念树立的并不牢靠，表现在工作上、学习上、作风上不能高标准、严要求，提高自己、改进工作的紧迫感、责任心和自觉性都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针对自身存在的问题和薄弱环节，为督促自己拿出实际行动，鼓实劲、办实事，扎扎实实地解决每一个具体问题，使自己的思想和工作都有一个新的提高，按照党员领导干部保持先进性具体要求，明确努力方向：</w:t>
      </w:r>
    </w:p>
    <w:p>
      <w:pPr>
        <w:ind w:left="0" w:right="0" w:firstLine="560"/>
        <w:spacing w:before="450" w:after="450" w:line="312" w:lineRule="auto"/>
      </w:pPr>
      <w:r>
        <w:rPr>
          <w:rFonts w:ascii="宋体" w:hAnsi="宋体" w:eastAsia="宋体" w:cs="宋体"/>
          <w:color w:val="000"/>
          <w:sz w:val="28"/>
          <w:szCs w:val="28"/>
        </w:rPr>
        <w:t xml:space="preserve">一是要加强政治理论学习，提高政治理论水平，牢固树立全心全意为人民服务的宗旨意识。今后自己要加强对马列主义、毛泽东思想、邓小平理论和\"三个代表\"重要思想的学习，把握精神实质，加强对社会主义初级阶段基本理论的理解，提高坚持党的基本路线的自觉性，认真学习和贯彻党的\"十六大\"精神，始终坚持四项基本原则，增强在新形势下的政治敏锐性和政治鉴别力，自觉在政治上、思想上、行动上与党中央保持高度一致，做到政治上更加成熟，理想信念更加坚定，牢固树立全心全意为人民服务的宗旨意识，坚持一切依靠群众、一切为了群众，转变工作作风。二是要加强世界观、人生观的改造。共产主义世界观，是我们党的立党之本，是党员、干部的立身之本。只有树立起共产主义的理想和信念，坚定共产主义的价值观、人生观、才能从根本上消除产生腐败的主观根源。世界观、人生观是管一个人全部思想和行动的总开关，特别是在发展市场经济的今天，一些腐朽的思想无时无刻不在侵蚀着我们的肌体，如果放松警惕，不注意世界观的改造，就可能成为腐朽思想的俘虏，要保持廉洁自律，必须活到老、学到老、改造到老，使思想上的道德防线牢不可破。</w:t>
      </w:r>
    </w:p>
    <w:p>
      <w:pPr>
        <w:ind w:left="0" w:right="0" w:firstLine="560"/>
        <w:spacing w:before="450" w:after="450" w:line="312" w:lineRule="auto"/>
      </w:pPr>
      <w:r>
        <w:rPr>
          <w:rFonts w:ascii="宋体" w:hAnsi="宋体" w:eastAsia="宋体" w:cs="宋体"/>
          <w:color w:val="000"/>
          <w:sz w:val="28"/>
          <w:szCs w:val="28"/>
        </w:rPr>
        <w:t xml:space="preserve">三是要正确对待和运用手中的权力。作为一名消防干部，肩负着重大的责任，手中掌握着一定的权力。这个权力用好了可以为民造福，赢得人民群众的爱戴，如果滥用权力，甚至以权谋私，就会祸国殃民，被人民群众所唾弃。绝不能由于手中有了点权，就忘乎所以，利用权力和职务之便，捞取个人的好处。因为权力是党和人民给的，只能用来为人民服务。要把权力看成责任，当作激励自己干好工作的压力和动力，一心扑在工作上，一心想着干事业，不能以权谋私，损公肥私。工作中要讲原则，讲纪律，不该得的不能得，不该要的不能要，不该办的不能办。</w:t>
      </w:r>
    </w:p>
    <w:p>
      <w:pPr>
        <w:ind w:left="0" w:right="0" w:firstLine="560"/>
        <w:spacing w:before="450" w:after="450" w:line="312" w:lineRule="auto"/>
      </w:pPr>
      <w:r>
        <w:rPr>
          <w:rFonts w:ascii="宋体" w:hAnsi="宋体" w:eastAsia="宋体" w:cs="宋体"/>
          <w:color w:val="000"/>
          <w:sz w:val="28"/>
          <w:szCs w:val="28"/>
        </w:rPr>
        <w:t xml:space="preserve">四是要充分利用好批评与自我批评这个武器，达到真正的团结。只有认真开展批评与自我批评，才能真正解决自身存在的问题。通过批评与自我批评，相互交换意见，由原来的认识不一致，达到一致，形成共识;由原来有些看得不够清楚的问题，看得比较清楚了;由原来由于沟通不及时而与其它同志之间产生的误解，能够及时地消除误解。在工作中与其它同志做到相互信任，相互支持，相互帮助。五是加强业务学习。业务水平的高低将会直接影响严格执法方面的标准和尺度。</w:t>
      </w:r>
    </w:p>
    <w:p>
      <w:pPr>
        <w:ind w:left="0" w:right="0" w:firstLine="560"/>
        <w:spacing w:before="450" w:after="450" w:line="312" w:lineRule="auto"/>
      </w:pPr>
      <w:r>
        <w:rPr>
          <w:rFonts w:ascii="宋体" w:hAnsi="宋体" w:eastAsia="宋体" w:cs="宋体"/>
          <w:color w:val="000"/>
          <w:sz w:val="28"/>
          <w:szCs w:val="28"/>
        </w:rPr>
        <w:t xml:space="preserve">因此自己在加强政治理论学习的同时，要不断加强消防业务、法律知识的学习，全面掌握相关的工作业务和法律知识，提高工作能力水平，真正在工作中做到严格执法。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2025-05-03T07:25:27+08:00</dcterms:created>
  <dcterms:modified xsi:type="dcterms:W3CDTF">2025-05-03T07:25:27+08:00</dcterms:modified>
</cp:coreProperties>
</file>

<file path=docProps/custom.xml><?xml version="1.0" encoding="utf-8"?>
<Properties xmlns="http://schemas.openxmlformats.org/officeDocument/2006/custom-properties" xmlns:vt="http://schemas.openxmlformats.org/officeDocument/2006/docPropsVTypes"/>
</file>