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学习《共产党宣言》之读后感二</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共产党宣言》之读后感二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w:t>
      </w:r>
    </w:p>
    <w:p>
      <w:pPr>
        <w:ind w:left="0" w:right="0" w:firstLine="560"/>
        <w:spacing w:before="450" w:after="450" w:line="312" w:lineRule="auto"/>
      </w:pPr>
      <w:r>
        <w:rPr>
          <w:rFonts w:ascii="宋体" w:hAnsi="宋体" w:eastAsia="宋体" w:cs="宋体"/>
          <w:color w:val="000"/>
          <w:sz w:val="28"/>
          <w:szCs w:val="28"/>
        </w:rPr>
        <w:t xml:space="preserve">学习《共产党宣言》之读后感二</w:t>
      </w:r>
    </w:p>
    <w:p>
      <w:pPr>
        <w:ind w:left="0" w:right="0" w:firstLine="560"/>
        <w:spacing w:before="450" w:after="450" w:line="312" w:lineRule="auto"/>
      </w:pPr>
      <w:r>
        <w:rPr>
          <w:rFonts w:ascii="宋体" w:hAnsi="宋体" w:eastAsia="宋体" w:cs="宋体"/>
          <w:color w:val="000"/>
          <w:sz w:val="28"/>
          <w:szCs w:val="28"/>
        </w:rPr>
        <w:t xml:space="preserve">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透过岁月的风尘，只有永恒精神的事物才能在时光中保存下来。马克思、恩格斯生活的时期在历史长河中仅仅是弹指一挥的瞬间，但让后人怀念和景仰的却很多很多……范老师带领我们在展厅转了一圈后，大家围桌坐定。本来我中午不休息肯定会犯困，但那天不知怎么的却精神饱满。现在回想才觉着奇怪，是一种什么力量引导着我，是什么精灵拨动我的神经？</w:t>
      </w:r>
    </w:p>
    <w:p>
      <w:pPr>
        <w:ind w:left="0" w:right="0" w:firstLine="560"/>
        <w:spacing w:before="450" w:after="450" w:line="312" w:lineRule="auto"/>
      </w:pPr>
      <w:r>
        <w:rPr>
          <w:rFonts w:ascii="宋体" w:hAnsi="宋体" w:eastAsia="宋体" w:cs="宋体"/>
          <w:color w:val="000"/>
          <w:sz w:val="28"/>
          <w:szCs w:val="28"/>
        </w:rPr>
        <w:t xml:space="preserve">在看过展厅内的展品后范老师讲了“三个代表”纪念章的含义，让人顿觉这枚徽章的是多么不平凡的东西——象征性的实物，其中集聚着多少指导中国走向美好明天的思想啊！“乘风破浪”的船托起红旗，既体现中国共产党的建党特色，又体现着时代最强音：“与时俱进，开拓创新”。他又对我们提出要求，当代青年人应具备“五力”：信仰力，文化力，创新力，健康力，亲合力。在社会群体中生活，免不了与人交往。尤其在当今，亲和力可以说是成功路上攀援的藤条。前辈马克思有永久的人格魅力，有非常强的亲合力。至今我们仍可以从他的生平事迹中看出他的大部分成就源于恩格斯坚持不懈的支持。他的亲合力无疑是成功的基石。最值得强调的是现代人必须具有创新力，没有创新的民族就没有活力，逐渐衰竭，必将走向灭亡；没有创新的大脑，就象一潭死水，扬不起智慧的浪花，日趋干涸。在竞争日趋激烈的今天，创新是一张王牌，谁拥有了它，谁就占有绝对优势。</w:t>
      </w:r>
    </w:p>
    <w:p>
      <w:pPr>
        <w:ind w:left="0" w:right="0" w:firstLine="560"/>
        <w:spacing w:before="450" w:after="450" w:line="312" w:lineRule="auto"/>
      </w:pPr>
      <w:r>
        <w:rPr>
          <w:rFonts w:ascii="宋体" w:hAnsi="宋体" w:eastAsia="宋体" w:cs="宋体"/>
          <w:color w:val="000"/>
          <w:sz w:val="28"/>
          <w:szCs w:val="28"/>
        </w:rPr>
        <w:t xml:space="preserve">XX老师结合熟知的事件讲解《共产党宣言》与“三个代表”重要思想的关系，言近而旨远，例如讲到无产阶级取得革命胜利后应尽快增加生产力总量，而新中国在成立之初为“珍惜国土”，并没有施行土地出租制度，从而减缓了综合国力的增长速度。又如列宁根据当时的历史条件，更新了马克思主义的“多国胜利论”，提出并实现了“一国胜利论”。在他的讲话中没有理论知识的枯燥性，而是由点及面，发人深省，使我忘了午后“犯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2025-07-09T00:32:53+08:00</dcterms:created>
  <dcterms:modified xsi:type="dcterms:W3CDTF">2025-07-09T00:32:53+08:00</dcterms:modified>
</cp:coreProperties>
</file>

<file path=docProps/custom.xml><?xml version="1.0" encoding="utf-8"?>
<Properties xmlns="http://schemas.openxmlformats.org/officeDocument/2006/custom-properties" xmlns:vt="http://schemas.openxmlformats.org/officeDocument/2006/docPropsVTypes"/>
</file>