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我的保持共产党员先进性教育活动党性分析材料</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的保持共产党员先进性教育活动党性分析材料撰写个人党性分析的样本.我叫**，性别*，现年三十岁，大专文化程度，自**年底到**工作至今。一、学习情况及体会开展保持共产党员先进性教育活动，是党的十六大作出的重要部署，是贯彻\"三个代表\"重要思想...</w:t>
      </w:r>
    </w:p>
    <w:p>
      <w:pPr>
        <w:ind w:left="0" w:right="0" w:firstLine="560"/>
        <w:spacing w:before="450" w:after="450" w:line="312" w:lineRule="auto"/>
      </w:pPr>
      <w:r>
        <w:rPr>
          <w:rFonts w:ascii="宋体" w:hAnsi="宋体" w:eastAsia="宋体" w:cs="宋体"/>
          <w:color w:val="000"/>
          <w:sz w:val="28"/>
          <w:szCs w:val="28"/>
        </w:rPr>
        <w:t xml:space="preserve">我的保持共产党员先进性教育活动党性分析材料</w:t>
      </w:r>
    </w:p>
    <w:p>
      <w:pPr>
        <w:ind w:left="0" w:right="0" w:firstLine="560"/>
        <w:spacing w:before="450" w:after="450" w:line="312" w:lineRule="auto"/>
      </w:pPr>
      <w:r>
        <w:rPr>
          <w:rFonts w:ascii="宋体" w:hAnsi="宋体" w:eastAsia="宋体" w:cs="宋体"/>
          <w:color w:val="000"/>
          <w:sz w:val="28"/>
          <w:szCs w:val="28"/>
        </w:rPr>
        <w:t xml:space="preserve">撰写个人党性分析的样本.我叫**，性别*，现年三十岁，大专文化程度，自**年底到**工作至今。</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这次教育活动规模大、范围广、层次深，是一次自我加压、自我完善、自我提高的良好机遇。按照行政审批服务中心开展保持共产党员先进性教育活动《实施方案》的安排部署，自己充分认识到先进性教育活动的重大历史意义和现实意义，以饱满的热情、积极的态度自觉主动地投身到先进性教育活动中去。认真遵守\"中心\"关于先进性教育活动的各项规章制度，在按时参加\"中心\"组织的集体学习活动的同时，注重利用业余时间和休息时间进行自学。学习教育培训阶段共写学习心得3篇，自我剖析1篇，笔记20xx0余字。学习内容既包括毛泽东、周恩来、邓小平等老一辈无产阶级革命家的著作理论、\"三个代表\"重要思想，又包括现代化管理知识和业务知识。充分利用\"中心\"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根据与领导、同事们座谈和交流的情况，对照市教育活动办公室下发的文件所列举的十一大类问题，七十七种表现，自己所查摆出的主要问题包括以下几个方面：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１、日常学习不够，理论水平、素质能力还不能适应形势发展的需要。首先是学习理论不够，其次是市场经济知识和现代化管理知识学习不够，第三是业务知识学习不够。有时只停留在学过、看过，学习不深不透，特别是在理解和实践上都有一定的差距。如对\"三个代表\"的学习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２、日常工作生活中，在保持和发挥先进性方面，对时时处处保持先进性这根\"弦\"绷得不够紧，有时把自己混同于一般群众，降低了对自己的要求和标准，满足于过得去、差不多。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３、工作作风上有时比较散漫、松懈、不够严谨；在工作标准上有时不够严格，不能从尽善尽美、时时处处争一流的标准上去把握。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产生这些问题的原因主要就是随着市场经济发展、社会处于特殊的转型时期，自己逐渐放松了对自己的要求，不求有功，但求无过。这次保持先进性教育活动使自己及时认识和找到了差距和不足，通过整改无疑对自己今后的思想、作风的转变起到积极的促进作用。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学理论，要抓住实质，在提高理论素养上下工夫，加深对建设有中国特色社会主义及\"三个代表\"重要思想的理解。学科技，要在市场经济规律和现代化管理知识方面下工夫，解放思想，与时俱进，使自己能够适应形势发展的需要。学业务，在专业法律法规方面下工夫，努力提高自己的服务能力和服务水平。其次，抓住这次先进性教育活动的契机，进一步提高认识，从我做起，从现在做起，从一切能够做的事情做起，切实通过活动使自己思想能有大的提高，作风能有大的转变。第三，自觉遵守各项规章制度，规范自己的行为。第四，向先进典型和先模人物看齐。第五，时时刻刻记住自己是一个共产党员，用党章的标准严格要求自己，在日常工作学习生活中注重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2025-07-08T20:10:49+08:00</dcterms:created>
  <dcterms:modified xsi:type="dcterms:W3CDTF">2025-07-08T20:10:49+08:00</dcterms:modified>
</cp:coreProperties>
</file>

<file path=docProps/custom.xml><?xml version="1.0" encoding="utf-8"?>
<Properties xmlns="http://schemas.openxmlformats.org/officeDocument/2006/custom-properties" xmlns:vt="http://schemas.openxmlformats.org/officeDocument/2006/docPropsVTypes"/>
</file>