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突出党内关怀，打造温情社区</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突出党内关怀，打造温情社区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w:t>
      </w:r>
    </w:p>
    <w:p>
      <w:pPr>
        <w:ind w:left="0" w:right="0" w:firstLine="560"/>
        <w:spacing w:before="450" w:after="450" w:line="312" w:lineRule="auto"/>
      </w:pPr>
      <w:r>
        <w:rPr>
          <w:rFonts w:ascii="宋体" w:hAnsi="宋体" w:eastAsia="宋体" w:cs="宋体"/>
          <w:color w:val="000"/>
          <w:sz w:val="28"/>
          <w:szCs w:val="28"/>
        </w:rPr>
        <w:t xml:space="preserve">突出党内关怀，打造温情社区</w:t>
      </w:r>
    </w:p>
    <w:p>
      <w:pPr>
        <w:ind w:left="0" w:right="0" w:firstLine="560"/>
        <w:spacing w:before="450" w:after="450" w:line="312" w:lineRule="auto"/>
      </w:pPr>
      <w:r>
        <w:rPr>
          <w:rFonts w:ascii="宋体" w:hAnsi="宋体" w:eastAsia="宋体" w:cs="宋体"/>
          <w:color w:val="000"/>
          <w:sz w:val="28"/>
          <w:szCs w:val="28"/>
        </w:rPr>
        <w:t xml:space="preserve">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平台，促进农村党员队伍整体素质的提高。</w:t>
      </w:r>
    </w:p>
    <w:p>
      <w:pPr>
        <w:ind w:left="0" w:right="0" w:firstLine="560"/>
        <w:spacing w:before="450" w:after="450" w:line="312" w:lineRule="auto"/>
      </w:pPr>
      <w:r>
        <w:rPr>
          <w:rFonts w:ascii="宋体" w:hAnsi="宋体" w:eastAsia="宋体" w:cs="宋体"/>
          <w:color w:val="000"/>
          <w:sz w:val="28"/>
          <w:szCs w:val="28"/>
        </w:rPr>
        <w:t xml:space="preserve">提高认识，构筑机制</w:t>
      </w:r>
    </w:p>
    <w:p>
      <w:pPr>
        <w:ind w:left="0" w:right="0" w:firstLine="560"/>
        <w:spacing w:before="450" w:after="450" w:line="312" w:lineRule="auto"/>
      </w:pPr>
      <w:r>
        <w:rPr>
          <w:rFonts w:ascii="宋体" w:hAnsi="宋体" w:eastAsia="宋体" w:cs="宋体"/>
          <w:color w:val="000"/>
          <w:sz w:val="28"/>
          <w:szCs w:val="28"/>
        </w:rPr>
        <w:t xml:space="preserve">着眼于提高农村党员整体素质，巩固党在农村的执政基础；着眼于建设新型社区，推动村庄发展；着眼于满足党员的动态管理和多样化需求，强化党内关怀机制，努力适应党的工作领域由区属向区域转化、党的管理体制由垂直向网络转化、党的活动形式由单一向多样转化，进一步提升农村党建工作水平。构筑以服务为理念，以教育为目的，充分利用开放式的党员活动场所和远程教育设备等基础设施为社区内党员（含流动党员）无偿提供学习帮助，并辅之以必要的咨询、组织有关主题活动的新型党员教育服务机制，充分展现新时期党员教育工作体系的自由、开放、协调、服务和教育功能，通过党组织对党员的服务关怀进一步增强党的吸引力、感召力和影响力。</w:t>
      </w:r>
    </w:p>
    <w:p>
      <w:pPr>
        <w:ind w:left="0" w:right="0" w:firstLine="560"/>
        <w:spacing w:before="450" w:after="450" w:line="312" w:lineRule="auto"/>
      </w:pPr>
      <w:r>
        <w:rPr>
          <w:rFonts w:ascii="宋体" w:hAnsi="宋体" w:eastAsia="宋体" w:cs="宋体"/>
          <w:color w:val="000"/>
          <w:sz w:val="28"/>
          <w:szCs w:val="28"/>
        </w:rPr>
        <w:t xml:space="preserve">新型党员教育服务机制的基本条件概括为：“一员三基二扩展”，“一员”即：党员教育服务员，由村远程教育管理员兼任。“三基”即：基础设施（党员活动室、远程教育设备、桌椅）、基础教育资料（全套小学、中学课本，高教自学指南，普法教材，党报，农村实用技术书籍，字词典等必要的工具书、党刊）、基本处情、村情（灵山卫街道办事处和北街村的基本情况，劳动、公安等与打工人员日常生活密切相关部门的办事流程和联系电话）。“二扩展”即：远程教育扩展（增加一台投影仪，与远程教育设备组成“手拉手”剧院）、教育服务扩展（组织专题讲座或主题实践活动）。</w:t>
      </w:r>
    </w:p>
    <w:p>
      <w:pPr>
        <w:ind w:left="0" w:right="0" w:firstLine="560"/>
        <w:spacing w:before="450" w:after="450" w:line="312" w:lineRule="auto"/>
      </w:pPr>
      <w:r>
        <w:rPr>
          <w:rFonts w:ascii="宋体" w:hAnsi="宋体" w:eastAsia="宋体" w:cs="宋体"/>
          <w:color w:val="000"/>
          <w:sz w:val="28"/>
          <w:szCs w:val="28"/>
        </w:rPr>
        <w:t xml:space="preserve">找准定位，服务社区</w:t>
      </w:r>
    </w:p>
    <w:p>
      <w:pPr>
        <w:ind w:left="0" w:right="0" w:firstLine="560"/>
        <w:spacing w:before="450" w:after="450" w:line="312" w:lineRule="auto"/>
      </w:pPr>
      <w:r>
        <w:rPr>
          <w:rFonts w:ascii="宋体" w:hAnsi="宋体" w:eastAsia="宋体" w:cs="宋体"/>
          <w:color w:val="000"/>
          <w:sz w:val="28"/>
          <w:szCs w:val="28"/>
        </w:rPr>
        <w:t xml:space="preserve">新型党员教育服务机制充分利用远程教育开放、便捷、灵活的优势和教育、培训的功能，多形式、多途径服务社区党员。</w:t>
      </w:r>
    </w:p>
    <w:p>
      <w:pPr>
        <w:ind w:left="0" w:right="0" w:firstLine="560"/>
        <w:spacing w:before="450" w:after="450" w:line="312" w:lineRule="auto"/>
      </w:pPr>
      <w:r>
        <w:rPr>
          <w:rFonts w:ascii="宋体" w:hAnsi="宋体" w:eastAsia="宋体" w:cs="宋体"/>
          <w:color w:val="000"/>
          <w:sz w:val="28"/>
          <w:szCs w:val="28"/>
        </w:rPr>
        <w:t xml:space="preserve">一是突出技能培训，打造人才社区。当前，村内部分企业技术工人匮乏，使民营企业的发展后劲不足。利用远程教育设备和必要的书籍、图片等开展好对党员、流动党员和村民的职业技能培训，同时引导他们通过业余自学，提高自身学历和素质，有利于培养人才、发现人才和留住人才。</w:t>
      </w:r>
    </w:p>
    <w:p>
      <w:pPr>
        <w:ind w:left="0" w:right="0" w:firstLine="560"/>
        <w:spacing w:before="450" w:after="450" w:line="312" w:lineRule="auto"/>
      </w:pPr>
      <w:r>
        <w:rPr>
          <w:rFonts w:ascii="宋体" w:hAnsi="宋体" w:eastAsia="宋体" w:cs="宋体"/>
          <w:color w:val="000"/>
          <w:sz w:val="28"/>
          <w:szCs w:val="28"/>
        </w:rPr>
        <w:t xml:space="preserve">二是突出法律宣传，打造平安社区。通过组织收看远程教育节目中的法律讲座、阅读普法教材，或者举办法律维权讲座、进行法律咨询和援助等形式，建立和畅通党员、群众的利益诉求渠道，并通过他们的广泛宣传和模范带头作用，消除各种社会隐患，为社会发展提供良好的外部环境。</w:t>
      </w:r>
    </w:p>
    <w:p>
      <w:pPr>
        <w:ind w:left="0" w:right="0" w:firstLine="560"/>
        <w:spacing w:before="450" w:after="450" w:line="312" w:lineRule="auto"/>
      </w:pPr>
      <w:r>
        <w:rPr>
          <w:rFonts w:ascii="宋体" w:hAnsi="宋体" w:eastAsia="宋体" w:cs="宋体"/>
          <w:color w:val="000"/>
          <w:sz w:val="28"/>
          <w:szCs w:val="28"/>
        </w:rPr>
        <w:t xml:space="preserve">三是突出信息共享，打造便捷社区。避免过去党员活动室片面地购买理论书籍和资料的现象，根据村经济发展的需要、农村党员群众的需求，在党员活动室内，定期发放处情、村情资料、就业信息等实用资讯，使党员群众能够及时了解与切身利益相关的情况，为他们的工作和生活提供方便。做到既吸引党员群众自觉参加学习，又可以让他们充分享受到现代信息文明的成果，真正搭建起一条保证村经济快速发展的“绿色通道”。</w:t>
      </w:r>
    </w:p>
    <w:p>
      <w:pPr>
        <w:ind w:left="0" w:right="0" w:firstLine="560"/>
        <w:spacing w:before="450" w:after="450" w:line="312" w:lineRule="auto"/>
      </w:pPr>
      <w:r>
        <w:rPr>
          <w:rFonts w:ascii="宋体" w:hAnsi="宋体" w:eastAsia="宋体" w:cs="宋体"/>
          <w:color w:val="000"/>
          <w:sz w:val="28"/>
          <w:szCs w:val="28"/>
        </w:rPr>
        <w:t xml:space="preserve">四是突出党内关怀，打造温情社区。村党员活动室每天上午8：30——晚上9：00开放。“手拉手”剧院在周六和周日晚8：00——9：30开放。“手拉手”剧院的播放内容为远程教育下载的故事片，周末每晚至少播放一个，用优秀的影片、灵活的形式来教育和鼓舞党员；同时选播一个从远程教育设备下载的科技、法律讲座等短片，加强对党员教育的针对性和实用性。放映前，及时在村务公开栏和村商贸集聚区公告片名。村播放内容于每周五前提报给工委备案。在吸引本村党员和流动党员收看节目的同时，收看范围逐步扩大到本村入党积极分子和全村村民，达到扩大服务范围，扩大受教育面的目的，确保实效性。</w:t>
      </w:r>
    </w:p>
    <w:p>
      <w:pPr>
        <w:ind w:left="0" w:right="0" w:firstLine="560"/>
        <w:spacing w:before="450" w:after="450" w:line="312" w:lineRule="auto"/>
      </w:pPr>
      <w:r>
        <w:rPr>
          <w:rFonts w:ascii="宋体" w:hAnsi="宋体" w:eastAsia="宋体" w:cs="宋体"/>
          <w:color w:val="000"/>
          <w:sz w:val="28"/>
          <w:szCs w:val="28"/>
        </w:rPr>
        <w:t xml:space="preserve">对在社区积极参加教育学习的流动党员，在失业、待业期间或因罹病等原因，造成生活困难的，村党组织在进行教育服务的基础上，免费组织参加人才招聘会，优先向用人单位重点推荐。充分体现党组织对党员特别是流动党员的关心爱护，为党员发挥先锋模范作用注入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