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党风廉政建设主体责任落实情况汇报</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对生产、生活自检自查及监督检查工作情况报告县纪委：为深入贯彻落实省纪委监委下发《中共xxxx办公厅关于对生产、生活、生态领域安全监管工作加强监督的通知》(xxxxxxx)，就切实强化疫情防控复工复产期间脱贫攻坚、安全生产等重点...</w:t>
      </w:r>
    </w:p>
    <w:p>
      <w:pPr>
        <w:ind w:left="0" w:right="0" w:firstLine="560"/>
        <w:spacing w:before="450" w:after="450" w:line="312" w:lineRule="auto"/>
      </w:pPr>
      <w:r>
        <w:rPr>
          <w:rFonts w:ascii="宋体" w:hAnsi="宋体" w:eastAsia="宋体" w:cs="宋体"/>
          <w:color w:val="000"/>
          <w:sz w:val="28"/>
          <w:szCs w:val="28"/>
        </w:rPr>
        <w:t xml:space="preserve">关于进一步加强对生产、生活自检自查及监督检查工作情况报告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为深入贯彻落实省纪委监委下发《中共xxxx办公厅关于对生产、生活、生态领域安全监管工作加强监督的通知》(xxxxxxx)，就切实强化疫情防控复工复产期间脱贫攻坚、安全生产等重点领域安全监管进行再监督，xxx镇纪委坚持每季度开展审查调查安全监督检查工作，坚决守住审查调查安全底线，实现审查调查“零事故”的工作目标，及时提出了压实落靠工作责任、及时防范化解风险的工作要求和及时发现存在的问题隐患并立即整改,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镇党委、镇政府主要负责人的要求，镇纪委在严格履行审批手续后，对镇政府主管镇长和镇安监站站长进行了谈话函询。通过谈话了解镇政府高度重视安全生产工作，5月1日，镇政府副镇长镇安监站工作人员，对全镇三个方面涉及存在安全隐患的22家场所进行了安全检查。通过检查发现非煤矿山的4个作业区有3个作业区存在警示牌少、没有瞭望员、缺少安全帽等问题，针对非煤矿山存在安全隐患提出了口头整改意见（因县应急管理局没有授权，镇安监办没有行政执法权），复工复产的工贸企业共5家，4家粮贸企业没有生产，1家柳编企业按照复工复产的相关要求进行了有序生产；对全镇两家加油站的经营、储存、运输等环节进行了全面检查，没有发现问题；对3个学校、3家旅店、2个超市、1个教堂等人员密集场所的安全状况进行全面检查。因疫情导致学校没开学、旅馆没有营业、教堂停止一切聚集性活动，2个超市按照县疫情防控相关要求进行经营，严格执行扫码、测温、定期消毒、登记等措施，不戴口罩不准入内，进店人员都保持1米以上安全距离，不存在人员聚集现象。</w:t>
      </w:r>
    </w:p>
    <w:p>
      <w:pPr>
        <w:ind w:left="0" w:right="0" w:firstLine="560"/>
        <w:spacing w:before="450" w:after="450" w:line="312" w:lineRule="auto"/>
      </w:pPr>
      <w:r>
        <w:rPr>
          <w:rFonts w:ascii="宋体" w:hAnsi="宋体" w:eastAsia="宋体" w:cs="宋体"/>
          <w:color w:val="000"/>
          <w:sz w:val="28"/>
          <w:szCs w:val="28"/>
        </w:rPr>
        <w:t xml:space="preserve">二、下步工作重点</w:t>
      </w:r>
    </w:p>
    <w:p>
      <w:pPr>
        <w:ind w:left="0" w:right="0" w:firstLine="560"/>
        <w:spacing w:before="450" w:after="450" w:line="312" w:lineRule="auto"/>
      </w:pPr>
      <w:r>
        <w:rPr>
          <w:rFonts w:ascii="宋体" w:hAnsi="宋体" w:eastAsia="宋体" w:cs="宋体"/>
          <w:color w:val="000"/>
          <w:sz w:val="28"/>
          <w:szCs w:val="28"/>
        </w:rPr>
        <w:t xml:space="preserve">一是镇纪委针对当前统筹推进疫情防控和复工复产情况进行监督检查，镇纪委要求负责镇域内安全工作的人员，务必高度重视汲取伊春鹿鸣矿业有限公司尾矿库4号溢流井倾斜坍塌，造成突发环境事件的教训，举一反三，加强监管，堵塞漏洞，不折不扣抓好落实，要坚持问题导向，主动履职担当。</w:t>
      </w:r>
    </w:p>
    <w:p>
      <w:pPr>
        <w:ind w:left="0" w:right="0" w:firstLine="560"/>
        <w:spacing w:before="450" w:after="450" w:line="312" w:lineRule="auto"/>
      </w:pPr>
      <w:r>
        <w:rPr>
          <w:rFonts w:ascii="宋体" w:hAnsi="宋体" w:eastAsia="宋体" w:cs="宋体"/>
          <w:color w:val="000"/>
          <w:sz w:val="28"/>
          <w:szCs w:val="28"/>
        </w:rPr>
        <w:t xml:space="preserve">二是深入贯彻******关于安全生产、民生保障、生态保护的重要指示批示精神，一要善于发现问题，敢于针对问题，勇于解决问题。对发现的问题或存在的安全隐患要立即落实整改，切实保证人民群众生命财产安全。二要从严从实从细全面开展各类生产、生活安全隐患排查，特别对当前正在整改问题开展“全面复查”和“再次会诊”，严格防范生产、生活、生态领域安全风险，坚决遏制重特大事故发生。</w:t>
      </w:r>
    </w:p>
    <w:p>
      <w:pPr>
        <w:ind w:left="0" w:right="0" w:firstLine="560"/>
        <w:spacing w:before="450" w:after="450" w:line="312" w:lineRule="auto"/>
      </w:pPr>
      <w:r>
        <w:rPr>
          <w:rFonts w:ascii="宋体" w:hAnsi="宋体" w:eastAsia="宋体" w:cs="宋体"/>
          <w:color w:val="000"/>
          <w:sz w:val="28"/>
          <w:szCs w:val="28"/>
        </w:rPr>
        <w:t xml:space="preserve">中共xxxxxx委员会</w:t>
      </w:r>
    </w:p>
    <w:p>
      <w:pPr>
        <w:ind w:left="0" w:right="0" w:firstLine="560"/>
        <w:spacing w:before="450" w:after="450" w:line="312" w:lineRule="auto"/>
      </w:pPr>
      <w:r>
        <w:rPr>
          <w:rFonts w:ascii="宋体" w:hAnsi="宋体" w:eastAsia="宋体" w:cs="宋体"/>
          <w:color w:val="000"/>
          <w:sz w:val="28"/>
          <w:szCs w:val="28"/>
        </w:rPr>
        <w:t xml:space="preserve">202_年5月9日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2025-05-02T10:49:19+08:00</dcterms:created>
  <dcterms:modified xsi:type="dcterms:W3CDTF">2025-05-02T10:49:19+08:00</dcterms:modified>
</cp:coreProperties>
</file>

<file path=docProps/custom.xml><?xml version="1.0" encoding="utf-8"?>
<Properties xmlns="http://schemas.openxmlformats.org/officeDocument/2006/custom-properties" xmlns:vt="http://schemas.openxmlformats.org/officeDocument/2006/docPropsVTypes"/>
</file>