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入团申请书义务兵【12篇】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兵役制度的种类很多，就其性质而言，基本上分为两种：一种是义务兵役制...</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兵役制度的种类很多，就其性质而言，基本上分为两种：一种是义务兵役制。以下是小编整理的入团申请书义务兵【12篇】，仅供参考，希望能够帮助到大家。[_TAG_h2]入团申请书义务兵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我是一名即将小学毕业的六年级学生，在小学这最后一段时间内，我有机会能够申请加入中国共产主义青年团，我感到非常荣幸和骄傲。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入团申请书义务兵3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__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作为一名的青年军人，必须积极争取加入先进青年的群众组织--中国共产主义青年团。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现在的情况下，我们青年，尤其是我们解放军战士，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就因为这样，我就更应该加入这个由中国共产党领导的先进青年的群众组织。把自己提高到一个新的高度!我向连团委申请：我会用自己的实际行动去积极的争取以及早日加入共青团。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　　如果我没有被批准，我决不放弃，我会继续努力，以团员的标准来要求自己。请团委考验我。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[_TAG_h2]入团申请书义务兵6</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[_TAG_h2]入团申请书义务兵7</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万一这次未能评上，我会找出不能入团的原因，努力纠正错误，当这文章整理编辑：应届毕业生求职网次是团组织对我的考验，如不能评上，我决不会灰心，下次再继续努力。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[_TAG_h2]入团申请书义务兵8</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入团申请书义务兵9</w:t>
      </w:r>
    </w:p>
    <w:p>
      <w:pPr>
        <w:ind w:left="0" w:right="0" w:firstLine="560"/>
        <w:spacing w:before="450" w:after="450" w:line="312" w:lineRule="auto"/>
      </w:pPr>
      <w:r>
        <w:rPr>
          <w:rFonts w:ascii="宋体" w:hAnsi="宋体" w:eastAsia="宋体" w:cs="宋体"/>
          <w:color w:val="000"/>
          <w:sz w:val="28"/>
          <w:szCs w:val="28"/>
        </w:rPr>
        <w:t xml:space="preserve">　　敬爱的校团组织：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　　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[_TAG_h2]入团申请书义务兵10</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[_TAG_h2]入团申请书义务兵11</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[_TAG_h2]入团申请书义务兵12</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___,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2025-06-21T13:39:16+08:00</dcterms:created>
  <dcterms:modified xsi:type="dcterms:W3CDTF">2025-06-21T13:39:16+08:00</dcterms:modified>
</cp:coreProperties>
</file>

<file path=docProps/custom.xml><?xml version="1.0" encoding="utf-8"?>
<Properties xmlns="http://schemas.openxmlformats.org/officeDocument/2006/custom-properties" xmlns:vt="http://schemas.openxmlformats.org/officeDocument/2006/docPropsVTypes"/>
</file>