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202_入党申请书</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您好!　　终于到了可以入党的年龄了，我一直渴望能加入中国共产党，在党的光辉下，宣誓我的誓言。　　中国共产党，这个光荣、神圣的组织成立于1921年。它，是无产阶级的政党，是由工人阶级领导的，以中国农民为天然同盟军的政党。中国...</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终于到了可以入党的年龄了，我一直渴望能加入中国共产党，在党的光辉下，宣誓我的誓言。</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　　最初接触到中国共产党这个名词并不是在学校的老师及课本那里。初次与中国共产党相识是在爷爷那里。与我同住的爷爷是入党多年的老党员了，爷爷在工作岗位是尽职尽责，为人民服务。年寿已高的他却从未忘记自己党员的身份，我早已记不青多少次看见爷爷捧着那已显得发黄的党员证了，每次看见爷爷捧着那党员证，爷爷那布满皱纹的脸便像一朵花似的，而眼睛也变得然了。当时的幼小的我便觉得那证件有一种神奇的力量，于是我对爷爷说：“爷爷，我也要争取有一个与你一样的党员证。”爷爷听了，笑了说道：“那你必须努力，要想得到它，可要合格才行呀!”</w:t>
      </w:r>
    </w:p>
    <w:p>
      <w:pPr>
        <w:ind w:left="0" w:right="0" w:firstLine="560"/>
        <w:spacing w:before="450" w:after="450" w:line="312" w:lineRule="auto"/>
      </w:pPr>
      <w:r>
        <w:rPr>
          <w:rFonts w:ascii="宋体" w:hAnsi="宋体" w:eastAsia="宋体" w:cs="宋体"/>
          <w:color w:val="000"/>
          <w:sz w:val="28"/>
          <w:szCs w:val="28"/>
        </w:rPr>
        <w:t xml:space="preserve">　　此后，我又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我们能够清楚地看到，当今的国际局势仍是动荡不安的。1998年，美国轰炸了我驻南使馆;202_年，美军用飞机肆无忌惮地飞入我国领空，撞毁我方一侦察机，使我国的主权再次受到侵犯;而我国国内也存在着不少的问题。在经济上发展不足，而入世后将面临更大的冲击;在政治上，台湾问题也久久未能解决。这一系列的问题究竟意味着什么呢?中国还不强大，中国还面临着严峻的挑战。因此，作为中国执政党的中国共产党的责任更加重大了。</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中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我若加入中国共产党，将发扬党的精神，坚持党的方针，恳请批准我入党的申请。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2025-07-15T19:47:23+08:00</dcterms:created>
  <dcterms:modified xsi:type="dcterms:W3CDTF">2025-07-15T19:47:23+08:00</dcterms:modified>
</cp:coreProperties>
</file>

<file path=docProps/custom.xml><?xml version="1.0" encoding="utf-8"?>
<Properties xmlns="http://schemas.openxmlformats.org/officeDocument/2006/custom-properties" xmlns:vt="http://schemas.openxmlformats.org/officeDocument/2006/docPropsVTypes"/>
</file>