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农村基层入党申请书模板</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农村基层的入党申请书怎么写呢?下面小编整理了农村基层入党申请书模板，一起来看看吧，希望能帮助到大家。 农村基层入党申请书模板【一】  敬爱的党组织：  您好!  我志愿加入中国共产党，拥护党的纲领，遵守党的章程，履行党的义务，执行党的决定...</w:t>
      </w:r>
    </w:p>
    <w:p>
      <w:pPr>
        <w:ind w:left="0" w:right="0" w:firstLine="560"/>
        <w:spacing w:before="450" w:after="450" w:line="312" w:lineRule="auto"/>
      </w:pPr>
      <w:r>
        <w:rPr>
          <w:rFonts w:ascii="宋体" w:hAnsi="宋体" w:eastAsia="宋体" w:cs="宋体"/>
          <w:color w:val="000"/>
          <w:sz w:val="28"/>
          <w:szCs w:val="28"/>
        </w:rPr>
        <w:t xml:space="preserve">农村基层的入党申请书怎么写呢?下面小编整理了农村基层入党申请书模板，一起来看看吧，希望能帮助到大家。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农村基层入党申请书模板【一】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农村基层入党申请书模板【二】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我是一个在党的光辉的照耀下成长的年轻人。我向往能成为一名中国共产党员，籍此党的十七大的胜利召开之际，我郑重的向党组织递交申请。</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理论和三个代表重要思想作为党的行动指南，为中国的发展作出了重大贡献，其成就是有目共睹，无可否认的。我的成长过程中的每一步都离不开党的培养和教导。</w:t>
      </w:r>
    </w:p>
    <w:p>
      <w:pPr>
        <w:ind w:left="0" w:right="0" w:firstLine="560"/>
        <w:spacing w:before="450" w:after="450" w:line="312" w:lineRule="auto"/>
      </w:pPr>
      <w:r>
        <w:rPr>
          <w:rFonts w:ascii="宋体" w:hAnsi="宋体" w:eastAsia="宋体" w:cs="宋体"/>
          <w:color w:val="000"/>
          <w:sz w:val="28"/>
          <w:szCs w:val="28"/>
        </w:rPr>
        <w:t xml:space="preserve">党的十七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原则，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在宣钢工作四年来，我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w:t>
      </w:r>
    </w:p>
    <w:p>
      <w:pPr>
        <w:ind w:left="0" w:right="0" w:firstLine="560"/>
        <w:spacing w:before="450" w:after="450" w:line="312" w:lineRule="auto"/>
      </w:pPr>
      <w:r>
        <w:rPr>
          <w:rFonts w:ascii="宋体" w:hAnsi="宋体" w:eastAsia="宋体" w:cs="宋体"/>
          <w:color w:val="000"/>
          <w:sz w:val="28"/>
          <w:szCs w:val="28"/>
        </w:rPr>
        <w:t xml:space="preserve">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农村基层入党申请书模板【三】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