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2024工人入党申请书样本参考</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工人入党申请书样本参考，希望能满足大家的阅读需求，看完后有所收获。更多精彩敬请关注i乐德范文网范文网。尊敬的党组织：我志愿加入中国共产党。我之所以要加入中国共产党，是因为我深信共产主义事业的必然成功，深信只有社...</w:t>
      </w:r>
    </w:p>
    <w:p>
      <w:pPr>
        <w:ind w:left="0" w:right="0" w:firstLine="560"/>
        <w:spacing w:before="450" w:after="450" w:line="312" w:lineRule="auto"/>
      </w:pPr>
      <w:r>
        <w:rPr>
          <w:rFonts w:ascii="宋体" w:hAnsi="宋体" w:eastAsia="宋体" w:cs="宋体"/>
          <w:color w:val="000"/>
          <w:sz w:val="28"/>
          <w:szCs w:val="28"/>
        </w:rPr>
        <w:t xml:space="preserve">今天小编为大家准备了&gt;2024工人入党申请书样本参考，希望能满足大家的阅读需求，看完后有所收获。更多精彩敬请关注i乐德范文网范文网。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新世纪的征途上，一定要高举邓小平理论的伟大旗帜，用邓小平理论和“三个代表”重要思想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