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11月入党申请书3000字范文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入党申请书是想要加入中国共产党的入党申请人向党组织提出入党申请所需要的材料。本站今天为大家精心准备了11月入党申请书3000字范文，希望对大家有所帮助!　　11月入党申请书3000字范文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入党申请书是想要加入中国共产党的入党申请人向党组织提出入党申请所需要的材料。本站今天为大家精心准备了11月入党申请书3000字范文，希望对大家有所帮助![_TAG_h2]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几十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现在，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自从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们从这里可以看到，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　　 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就要是唯物主义的，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w:t>
      </w:r>
    </w:p>
    <w:p>
      <w:pPr>
        <w:ind w:left="0" w:right="0" w:firstLine="560"/>
        <w:spacing w:before="450" w:after="450" w:line="312" w:lineRule="auto"/>
      </w:pPr>
      <w:r>
        <w:rPr>
          <w:rFonts w:ascii="宋体" w:hAnsi="宋体" w:eastAsia="宋体" w:cs="宋体"/>
          <w:color w:val="000"/>
          <w:sz w:val="28"/>
          <w:szCs w:val="28"/>
        </w:rPr>
        <w:t xml:space="preserve">　　 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　　 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自从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所以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反省自己，还会发现自己是存在一定的不足的。其中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今天郑重的提出了我的入党申请书，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