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2024年度入党申请书</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想要加入中国共产党的入党申请人向党组织提出入党申请所需要的材料，是党组织确定入党积极分子和发展对象的重要依据。本站今天为大家精心准备了2024年度入党申请书，希望对大家有所帮助!　　2024年度入党申请书　　...</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想要加入中国共产党的入党申请人向党组织提出入党申请所需要的材料，是党组织确定入党积极分子和发展对象的重要依据。本站今天为大家精心准备了2024年度入党申请书，希望对大家有所帮助![_TAG_h2]　　2024年度入党申请书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　　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自1921年建党之初至今，新中国经历了千难万险，是党带领各民族同胞和中国人民英勇奋斗，不怕牺牲，前赴后继，渡过一切难关，比如2024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　　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__年建党至今，我们党已经走过了__年的光辉道路。在经过长期的反帝、反封建、分官僚资本主义的革命斗争中，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党的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明确指出了关于党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了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四.在单位活动方面，积极参与公司、部门的各项活动，尽量发挥自己的特长，兼顾公司、部门的利益，真正起到先锋模范作用。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我还不能成为一名合格的共产党员，我也不会气馁，我会继续为成为一名合格共产党员而奋斗!我会诚恳地接受组织的建议反思自己的不足，并在以后的生活和工作中不断地改进，努力完善自我，使自己能够具备成为中国共产党员的品质，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2024年度入党申请书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在2024年喜迎建党100周年华诞之际，很荣幸能够有此机会向党递交我的入党申请书，我志愿加入...，我期望在这个“大家庭”能够贡献出自我的一份力量。</w:t>
      </w:r>
    </w:p>
    <w:p>
      <w:pPr>
        <w:ind w:left="0" w:right="0" w:firstLine="560"/>
        <w:spacing w:before="450" w:after="450" w:line="312" w:lineRule="auto"/>
      </w:pPr>
      <w:r>
        <w:rPr>
          <w:rFonts w:ascii="宋体" w:hAnsi="宋体" w:eastAsia="宋体" w:cs="宋体"/>
          <w:color w:val="000"/>
          <w:sz w:val="28"/>
          <w:szCs w:val="28"/>
        </w:rPr>
        <w:t xml:space="preserve">　　自懂事开始，我们就多多少少有听过关于党的知识，我也深入了解了关于党的许多知识，...是在1921年7月成立的，所以到2024年7月1日是党成立一百周年纪念日，从建党最初的十几人发展到此刻近亿党员群体，可见党是深受广大人民群众的爱戴和支持的，我还了解到党的性质是.....是中国工人阶级的先锋队，同时是中国人民和中华民族的先锋队，还是中国特色社会主义事业的领导核心，她代表中国先进生产力的发展要求，代表中国先进文化的前进方向，代表中国最广大人民的根本利益。.....的性质决定了一切从人民的利益出发，全心全意为人民服务是党的唯一宗旨。党的阶级性和先进性，决定我们党必须为工人阶级和人民群众谋利益。无产阶级革命就是要消灭一切剥削制度和产生剥削的根源，解放全人类。作为工人阶级先锋队的.....从它诞生之日起，就是中国各族人民的忠实代表，就把全心全意为人民服务看作是根本宗旨。党在任何时候都把群众利益放在第一位，在工作中实行群众路线，一切为了群众，一切依靠群众，从群众中来，到群众中去，坚持不懈地反对腐败，加强党风建设和廉政建设。党是以马克思列宁主义、毛泽东思想、邓小平理论、“三个代表\"重要思想、科学发展观以及***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　　在和平与发展为主题的21世纪里，党也在发展和提高，回望党的100年奋斗史，欢笑与泪水齐飞，拼搏与创新共存。无论是在革命战争的时期，还是在建设发展的时期，.....始终在奋斗中前进。红军长征胜利、抗日战争胜利、新中国成立、改革开放、嫦娥飞天、北斗系统……一个个成就与辉煌，都是.....人不懈努力的奋斗成果。如今进入新时代，.....人的奋斗仍未止步。脱贫攻坚、全面小康、新型冠状病毒肺炎疫情防控、防范化解重大风险、污染防治、生态礼貌建设……这一场场的战役，仍需.....全员以求真务实、开拓创新的探索精神，带领全中国人民一道，披荆斩棘、乘风破浪。</w:t>
      </w:r>
    </w:p>
    <w:p>
      <w:pPr>
        <w:ind w:left="0" w:right="0" w:firstLine="560"/>
        <w:spacing w:before="450" w:after="450" w:line="312" w:lineRule="auto"/>
      </w:pPr>
      <w:r>
        <w:rPr>
          <w:rFonts w:ascii="宋体" w:hAnsi="宋体" w:eastAsia="宋体" w:cs="宋体"/>
          <w:color w:val="000"/>
          <w:sz w:val="28"/>
          <w:szCs w:val="28"/>
        </w:rPr>
        <w:t xml:space="preserve">　　我一向耳濡目染了身边的人们对党的执著追求，我一向深深敬佩英雄模范人物能在平凡的岗位上做出青史留名世人称颂的先进事迹，这使我从小就树立了必须要加入.....的远大志向，我也一向在为这个志向付出行动，并且带着这个心愿一向努力到了今日，我对党的热爱之情更是有增无减。我坚信“没有...就没有新中国”这一真理，党的光辉形象更是牢牢地镌刻在我的心中，鼓舞着我勇敢前进。</w:t>
      </w:r>
    </w:p>
    <w:p>
      <w:pPr>
        <w:ind w:left="0" w:right="0" w:firstLine="560"/>
        <w:spacing w:before="450" w:after="450" w:line="312" w:lineRule="auto"/>
      </w:pPr>
      <w:r>
        <w:rPr>
          <w:rFonts w:ascii="宋体" w:hAnsi="宋体" w:eastAsia="宋体" w:cs="宋体"/>
          <w:color w:val="000"/>
          <w:sz w:val="28"/>
          <w:szCs w:val="28"/>
        </w:rPr>
        <w:t xml:space="preserve">　　即将到来的2024年注定是不平凡的一年，从2024年1月1日起，《中华人民共和国民法典》正式实施，这是新中国成立七十多年以来第一部以“法典”命名的法律，是新时代中国社会主义法治建设的重大成果。民法典是法律体系中条文最多、资料最全、体量最大、编章结构最复杂的一部法律，它被誉为“社会生活的百科全书”，对于这部民法典，我们要学习好实施好。2024年也是“十四五”规划开局的第一年，“十四五”时期是实现第一个百年奋斗目标之后，向第二个百年奋斗目标进军的第一个五年计划，所以要做好十四五时期经济社会发展的各项规划工作。到2024年7月1日，.....也将迎来建党100周年纪念日，这100年的历史，是不懈奋斗、开拓进取的100年，是全党与人民同呼吸、共命运的100年，是自身本事不断提高，各项制度不断完善的100年，是春华秋实、成绩斐然的100年。回顾过去，我们豪情满怀!展望未来，我们砥砺前行。</w:t>
      </w:r>
    </w:p>
    <w:p>
      <w:pPr>
        <w:ind w:left="0" w:right="0" w:firstLine="560"/>
        <w:spacing w:before="450" w:after="450" w:line="312" w:lineRule="auto"/>
      </w:pPr>
      <w:r>
        <w:rPr>
          <w:rFonts w:ascii="宋体" w:hAnsi="宋体" w:eastAsia="宋体" w:cs="宋体"/>
          <w:color w:val="000"/>
          <w:sz w:val="28"/>
          <w:szCs w:val="28"/>
        </w:rPr>
        <w:t xml:space="preserve">　　所以我决心用自我的实际行动在“十四五”开启之年认真理解党对我的检验，我郑重的向党承诺，我必须进取主动做好自我的工作，努力学习科学文化知识和党的先进理论，不断增强自我的思想觉悟，我还要严格地用...员的标准来要求自我，做到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照党章党规的要求，自我距离成为真正的...员的差距还是很大，我还存在着许多缺点与不足，虽然我学习了相关的知识，可是在分析问题上还是存在着明显的不足。研究问题时也不够全面周到，可是我会努力去改正。期望党组织从严要求，以使我更快提高，争取早日在思想上入党，进而在组织上入党。如果组织批准我的申请，我必须会戒骄戒躁，继续以党员的标准严格要求自我。今日，我虽然向党组织递交了入党申请书，但我愿意理解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2025-06-21T07:30:03+08:00</dcterms:created>
  <dcterms:modified xsi:type="dcterms:W3CDTF">2025-06-21T07:30:03+08:00</dcterms:modified>
</cp:coreProperties>
</file>

<file path=docProps/custom.xml><?xml version="1.0" encoding="utf-8"?>
<Properties xmlns="http://schemas.openxmlformats.org/officeDocument/2006/custom-properties" xmlns:vt="http://schemas.openxmlformats.org/officeDocument/2006/docPropsVTypes"/>
</file>