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入党志愿书最新三篇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入党是指经过一定手续，得到某政党组织批准而成为该党之成员。亦特指加入中国共产党。下面是i乐德范文网为大家带来的入党志愿书最新三篇，希望能帮助到大家!　　入党志愿书最新一篇　　敬爱的党组织：　　我只是一名平凡的大一学生，但我有着不平凡的人生理...</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入党是指经过一定手续，得到某政党组织批准而成为该党之成员。亦特指加入中国共产党。下面是i乐德范文网为大家带来的入党志愿书最新三篇，希望能帮助到大家![_TAG_h2]　　入党志愿书最新一篇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只是一名平凡的大一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　　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列宁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可能是耳濡目染了上一辈对党的执著追求的原因，是我从小就树立了一定要加入中国共产党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　　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入党志愿书最新二篇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入党志愿书最新三篇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在2024年喜迎建党100周年华诞之际，很荣幸能够有此机会向党递交我的入党申请书，我志愿加入...，我期望在这个“大家庭”能够贡献出自我的一份力量。</w:t>
      </w:r>
    </w:p>
    <w:p>
      <w:pPr>
        <w:ind w:left="0" w:right="0" w:firstLine="560"/>
        <w:spacing w:before="450" w:after="450" w:line="312" w:lineRule="auto"/>
      </w:pPr>
      <w:r>
        <w:rPr>
          <w:rFonts w:ascii="宋体" w:hAnsi="宋体" w:eastAsia="宋体" w:cs="宋体"/>
          <w:color w:val="000"/>
          <w:sz w:val="28"/>
          <w:szCs w:val="28"/>
        </w:rPr>
        <w:t xml:space="preserve">　　自懂事开始，我们就多多少少有听过关于党的知识，我也深入了解了关于党的许多知识，...是在1921年7月成立的，所以到2024年7月1日是党成立一百周年纪念日，从建党最初的十几人发展到此刻近亿党员群体，可见党是深受广大人民群众的爱戴和支持的，我还了解到党的性质是.....是中国工人阶级的先锋队，同时是中国人民和中华民族的先锋队，还是中国特色社会主义事业的领导核心，她代表中国先进生产力的发展要求，代表中国先进文化的前进方向，代表中国最广大人民的根本利益。.....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毛泽东思想、邓小平理论、“三个代表\"重要思想、科学发展观以及***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　　在和平与发展为主题的21世纪里，党也在发展和提高，回望党的100年奋斗史，欢笑与泪水齐飞，拼搏与创新共存。无论是在革命战争的时期，还是在建设发展的时期，.....始终在奋斗中前进。红军长征胜利、抗日战争胜利、新中国成立、改革开放、嫦娥飞天、北斗系统……一个个成就与辉煌，都是.....人不懈努力的奋斗成果。如今进入新时代，.....人的奋斗仍未止步。脱贫攻坚、全面小康、新型冠状病毒肺炎疫情防控、防范化解重大风险、污染防治、生态礼貌建设……这一场场的战役，仍需.....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　　我一向耳濡目染了身边的人们对党的执著追求，我一向深深敬佩英雄模范人物能在平凡的岗位上做出青史留名世人称颂的先进事迹，这使我从小就树立了必须要加入.....的远大志向，我也一向在为这个志向付出行动，并且带着这个心愿一向努力到了今日，我对党的热爱之情更是有增无减。我坚信“没有...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　　即将到来的2024年注定是不平凡的一年，从2024年1月1日起，《中华人民共和国民法典》正式实施，这是新中国成立七十多年以来第一部以“法典”命名的法律，是新时代中国社会主义法治建设的重大成果。民法典是法律体系中条文最多、资料最全、体量最大、编章结构最复杂的一部法律，它被誉为“社会生活的百科全书”，对于这部民法典，我们要学习好实施好。2024年也是“十四五”规划开局的第一年，“十四五”时期是实现第一个百年奋斗目标之后，向第二个百年奋斗目标进军的第一个五年计划，所以要做好十四五时期经济社会发展的各项规划工作。到2024年7月1日，.....也将迎来建党100周年纪念日，这100年的历史，是不懈奋斗、开拓进取的100年，是全党与人民同呼吸、共命运的100年，是自身本事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　　所以我决心用自我的实际行动在“十四五”开启之年认真理解党对我的检验，我郑重的向党承诺，我必须进取主动做好自我的工作，努力学习科学文化知识和党的先进理论，不断增强自我的思想觉悟，我还要严格地用...员的标准来要求自我，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照党章党规的要求，自我距离成为真正的...员的差距还是很大，我还存在着许多缺点与不足，虽然我学习了相关的知识，可是在分析问题上还是存在着明显的不足。研究问题时也不够全面周到，可是我会努力去改正。期望党组织从严要求，以使我更快提高，争取早日在思想上入党，进而在组织上入党。如果组织批准我的申请，我必须会戒骄戒躁，继续以党员的标准严格要求自我。今日，我虽然向党组织递交了入党申请书，但我愿意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2025-08-05T16:27:39+08:00</dcterms:created>
  <dcterms:modified xsi:type="dcterms:W3CDTF">2025-08-05T16:27:39+08:00</dcterms:modified>
</cp:coreProperties>
</file>

<file path=docProps/custom.xml><?xml version="1.0" encoding="utf-8"?>
<Properties xmlns="http://schemas.openxmlformats.org/officeDocument/2006/custom-properties" xmlns:vt="http://schemas.openxmlformats.org/officeDocument/2006/docPropsVTypes"/>
</file>