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入党申请书2024结合当前疫情</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党旗在防控疫情斗争第一线高高飘扬，更多人积极向党组织靠拢，汇聚起更强大的战“疫”力量。本站今天为大家精心准备了入党申请书2024结合当前疫情,希望对大家有所帮助!　　入党申请书2024结合当前疫情　　敬爱的党组织：　　新冠肺炎疫情发生以来，...</w:t>
      </w:r>
    </w:p>
    <w:p>
      <w:pPr>
        <w:ind w:left="0" w:right="0" w:firstLine="560"/>
        <w:spacing w:before="450" w:after="450" w:line="312" w:lineRule="auto"/>
      </w:pPr>
      <w:r>
        <w:rPr>
          <w:rFonts w:ascii="宋体" w:hAnsi="宋体" w:eastAsia="宋体" w:cs="宋体"/>
          <w:color w:val="000"/>
          <w:sz w:val="28"/>
          <w:szCs w:val="28"/>
        </w:rPr>
        <w:t xml:space="preserve">党旗在防控疫情斗争第一线高高飘扬，更多人积极向党组织靠拢，汇聚起更强大的战“疫”力量。本站今天为大家精心准备了入党申请书2024结合当前疫情,希望对大家有所帮助![_TAG_h2]　　入党申请书2024结合当前疫情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入党申请书2024结合当前疫情</w:t>
      </w:r>
    </w:p>
    <w:p>
      <w:pPr>
        <w:ind w:left="0" w:right="0" w:firstLine="560"/>
        <w:spacing w:before="450" w:after="450" w:line="312" w:lineRule="auto"/>
      </w:pPr>
      <w:r>
        <w:rPr>
          <w:rFonts w:ascii="宋体" w:hAnsi="宋体" w:eastAsia="宋体" w:cs="宋体"/>
          <w:color w:val="000"/>
          <w:sz w:val="28"/>
          <w:szCs w:val="28"/>
        </w:rPr>
        <w:t xml:space="preserve">　　“看到了来自全国各地的优秀共产党员，他们总是用最快的速度冲在前方，用最实际的行动来践行自己的诺言!”海南支援湖北医疗队队员、海南医学院第二附属医院急诊科护师龚得志进入武汉协和医院西院重症监护室的前夜，写下了入党申请书。</w:t>
      </w:r>
    </w:p>
    <w:p>
      <w:pPr>
        <w:ind w:left="0" w:right="0" w:firstLine="560"/>
        <w:spacing w:before="450" w:after="450" w:line="312" w:lineRule="auto"/>
      </w:pPr>
      <w:r>
        <w:rPr>
          <w:rFonts w:ascii="宋体" w:hAnsi="宋体" w:eastAsia="宋体" w:cs="宋体"/>
          <w:color w:val="000"/>
          <w:sz w:val="28"/>
          <w:szCs w:val="28"/>
        </w:rPr>
        <w:t xml:space="preserve">　　龚得志感慨，自己发现在最危急的关头总能听到一句话：共产党员跟我上……</w:t>
      </w:r>
    </w:p>
    <w:p>
      <w:pPr>
        <w:ind w:left="0" w:right="0" w:firstLine="560"/>
        <w:spacing w:before="450" w:after="450" w:line="312" w:lineRule="auto"/>
      </w:pPr>
      <w:r>
        <w:rPr>
          <w:rFonts w:ascii="宋体" w:hAnsi="宋体" w:eastAsia="宋体" w:cs="宋体"/>
          <w:color w:val="000"/>
          <w:sz w:val="28"/>
          <w:szCs w:val="28"/>
        </w:rPr>
        <w:t xml:space="preserve">　　党员冲锋在前，将更多的白衣战士召唤到高高飘扬的党旗下。</w:t>
      </w:r>
    </w:p>
    <w:p>
      <w:pPr>
        <w:ind w:left="0" w:right="0" w:firstLine="560"/>
        <w:spacing w:before="450" w:after="450" w:line="312" w:lineRule="auto"/>
      </w:pPr>
      <w:r>
        <w:rPr>
          <w:rFonts w:ascii="宋体" w:hAnsi="宋体" w:eastAsia="宋体" w:cs="宋体"/>
          <w:color w:val="000"/>
          <w:sz w:val="28"/>
          <w:szCs w:val="28"/>
        </w:rPr>
        <w:t xml:space="preserve">　　武汉金银潭医院院长张定宇身患绝症、冲锋在前的英雄壮举，感动了无数人。在他身上书写了一名共产党人一心为民的无限赤诚。金银潭医院是这次疫情阻击战斗最先打响的地方，在张定宇的感召下，医院临床一线已有43名医务人员递交了入党申请书。</w:t>
      </w:r>
    </w:p>
    <w:p>
      <w:pPr>
        <w:ind w:left="0" w:right="0" w:firstLine="560"/>
        <w:spacing w:before="450" w:after="450" w:line="312" w:lineRule="auto"/>
      </w:pPr>
      <w:r>
        <w:rPr>
          <w:rFonts w:ascii="宋体" w:hAnsi="宋体" w:eastAsia="宋体" w:cs="宋体"/>
          <w:color w:val="000"/>
          <w:sz w:val="28"/>
          <w:szCs w:val="28"/>
        </w:rPr>
        <w:t xml:space="preserve">　　特殊时期，特殊使命，一份入党申请书，是敢打硬仗的责任担当，是向党组织积极靠拢的决心，更是向党和人民许下的承诺。四川援助湖北医疗队共成立63个临时党组织，已有400余名奋战在湖北的四川医疗队队员向临时党组织递交了入党申请书;天津市共派出支援湖北医疗队13支，成立临时党组织45个，279名队员在一线递交了入党申请书……</w:t>
      </w:r>
    </w:p>
    <w:p>
      <w:pPr>
        <w:ind w:left="0" w:right="0" w:firstLine="560"/>
        <w:spacing w:before="450" w:after="450" w:line="312" w:lineRule="auto"/>
      </w:pPr>
      <w:r>
        <w:rPr>
          <w:rFonts w:ascii="宋体" w:hAnsi="宋体" w:eastAsia="宋体" w:cs="宋体"/>
          <w:color w:val="000"/>
          <w:sz w:val="28"/>
          <w:szCs w:val="28"/>
        </w:rPr>
        <w:t xml:space="preserve">　　“来武汉后，我特别羡慕党员们说‘我是党员，我先上’。今后再有困难需要的时候，我也可以说‘我是党员，我先上’!”90后护士、中日友好医院援助湖北医疗队队员张博文为自己能够“火线”入党、冲锋在前而倍感自豪。</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入党申请书2024结合当前疫情</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申请人：本站【居右】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2025-08-06T11:15:22+08:00</dcterms:created>
  <dcterms:modified xsi:type="dcterms:W3CDTF">2025-08-06T11:15:22+08:00</dcterms:modified>
</cp:coreProperties>
</file>

<file path=docProps/custom.xml><?xml version="1.0" encoding="utf-8"?>
<Properties xmlns="http://schemas.openxmlformats.org/officeDocument/2006/custom-properties" xmlns:vt="http://schemas.openxmlformats.org/officeDocument/2006/docPropsVTypes"/>
</file>