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【医生入党积极分子思想汇报2024】医生入党积极分子四月思想汇报</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所谓思想汇报，就是申请入党的人或党员为了使党组织更好地了解自己的思想情况，自觉地争取党组织的教育和监督，一起来看看本站小编为大家精心整理的“医生入党积极分子四月思想汇报”，欢迎大家阅读，供大家参考。更多内容还请关注本站哦。　　医生入党积...</w:t>
      </w:r>
    </w:p>
    <w:p>
      <w:pPr>
        <w:ind w:left="0" w:right="0" w:firstLine="560"/>
        <w:spacing w:before="450" w:after="450" w:line="312" w:lineRule="auto"/>
      </w:pPr>
      <w:r>
        <w:rPr>
          <w:rFonts w:ascii="宋体" w:hAnsi="宋体" w:eastAsia="宋体" w:cs="宋体"/>
          <w:color w:val="000"/>
          <w:sz w:val="28"/>
          <w:szCs w:val="28"/>
        </w:rPr>
        <w:t xml:space="preserve">　　所谓思想汇报，就是申请入党的人或党员为了使党组织更好地了解自己的思想情况，自觉地争取党组织的教育和监督，一起来看看本站小编为大家精心整理的“医生入党积极分子四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医生入党积极分子四月思想汇报(1)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作为一名医生，我将坚持以这一法宝，督促和完善自己，及时的端正自己的行为与态度，使自己不断地向党组织靠拢，争取早日成为一名优秀的中国共产党员，谨以此作为思想汇报，请党组织在实践中考验我。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医生入党积极分子四月思想汇报(2)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w:t>
      </w:r>
    </w:p>
    <w:p>
      <w:pPr>
        <w:ind w:left="0" w:right="0" w:firstLine="560"/>
        <w:spacing w:before="450" w:after="450" w:line="312" w:lineRule="auto"/>
      </w:pPr>
      <w:r>
        <w:rPr>
          <w:rFonts w:ascii="宋体" w:hAnsi="宋体" w:eastAsia="宋体" w:cs="宋体"/>
          <w:color w:val="000"/>
          <w:sz w:val="28"/>
          <w:szCs w:val="28"/>
        </w:rPr>
        <w:t xml:space="preserve">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最大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 三个代表 思想。作为中国的执政者，共产党肩负着的国家与民族的历史重托。能否带领国家走向富强、人民享有的权利和自由是摆在共产党人面前首要的问题。要做一个合格的执政党，每个党员都应积极地发挥先锋模范作用。中央开展保持党员先进性教育活动，意义非常重大。在学习过程中提高自己的政治觉悟，更加牢固地树立起全心全意为人民服务的信念。虽然我现在还不是一名党员，但是从我递交入党申请的那一刻起，我就暗暗下定决心从今往后我都要时刻以一名正式党员的要求严格要求自己。未做党的人，先做党的事。</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最大的潜力，其个人利益才能得到最大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医生入党积极分子四月思想汇报(3)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入党申请书范文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马列主义、毛泽东思想、邓小平理论和xxxx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习总书记xxxx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