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入党思想汇报2024第3季度</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朋友，大学生入党积极分子思想汇报该怎么写呢?本站为大家整理的相关的入党思想汇报2024第3季度，供大家参考选择。　　入党思想汇报2024第3季度　　敬爱的党组织：　　从我加入党组织的那一刻至今快有一年了，在这近一年的时间里，共产党员这一光荣...</w:t>
      </w:r>
    </w:p>
    <w:p>
      <w:pPr>
        <w:ind w:left="0" w:right="0" w:firstLine="560"/>
        <w:spacing w:before="450" w:after="450" w:line="312" w:lineRule="auto"/>
      </w:pPr>
      <w:r>
        <w:rPr>
          <w:rFonts w:ascii="宋体" w:hAnsi="宋体" w:eastAsia="宋体" w:cs="宋体"/>
          <w:color w:val="000"/>
          <w:sz w:val="28"/>
          <w:szCs w:val="28"/>
        </w:rPr>
        <w:t xml:space="preserve">朋友，大学生入党积极分子思想汇报该怎么写呢?本站为大家整理的相关的入党思想汇报2024第3季度，供大家参考选择。[_TAG_h2]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2024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的成功召开又一次成为我们关注的热点话题，作为一名积极分子的我更应该时时关注。“*”是我们在生活中应该加以了解的，因为它次次会议、条条议案都是围绕如何提高人民生活水平，如何让我们的国家更加富强、社会更加和谐。人民代表大会制度是中国*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跳出自己的生活圈子，站在一定高度看问题，力争做一个对社会有用的人。作为一名入党积极分子，在干好本职工作的同时也有责任和义务参与到“*”会议精神的学习当中，积极的在思想、本领、作风上找差距，争取能够早日达到一名合格党员所要求的标准。每年举行的*可以使我在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2025-05-02T11:52:04+08:00</dcterms:created>
  <dcterms:modified xsi:type="dcterms:W3CDTF">2025-05-02T11:52:04+08:00</dcterms:modified>
</cp:coreProperties>
</file>

<file path=docProps/custom.xml><?xml version="1.0" encoding="utf-8"?>
<Properties xmlns="http://schemas.openxmlformats.org/officeDocument/2006/custom-properties" xmlns:vt="http://schemas.openxmlformats.org/officeDocument/2006/docPropsVTypes"/>
</file>