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入党积极分子思想汇报（1000字）3篇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身为一名入党进取分子，我始终严格要求自我，坚持学习我们党的最新理论，这些都帮忙我在思想上渐渐走向成熟。以下是本站分享的，希望能帮助到大家!　　入党积极分子思想汇报(1000字)1　　20xx年x月经党组织批准，我实现了梦寐以求的愿望，光荣的...</w:t>
      </w:r>
    </w:p>
    <w:p>
      <w:pPr>
        <w:ind w:left="0" w:right="0" w:firstLine="560"/>
        <w:spacing w:before="450" w:after="450" w:line="312" w:lineRule="auto"/>
      </w:pPr>
      <w:r>
        <w:rPr>
          <w:rFonts w:ascii="宋体" w:hAnsi="宋体" w:eastAsia="宋体" w:cs="宋体"/>
          <w:color w:val="000"/>
          <w:sz w:val="28"/>
          <w:szCs w:val="28"/>
        </w:rPr>
        <w:t xml:space="preserve">身为一名入党进取分子，我始终严格要求自我，坚持学习我们党的最新理论，这些都帮忙我在思想上渐渐走向成熟。以下是本站分享的，希望能帮助到大家![_TAG_h2]　　入党积极分子思想汇报(1000字)1</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入党积极分子思想汇报(1000字)2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入党积极分子思想汇报(1000字)3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2025-05-02T11:22:02+08:00</dcterms:created>
  <dcterms:modified xsi:type="dcterms:W3CDTF">2025-05-02T11:22:02+08:00</dcterms:modified>
</cp:coreProperties>
</file>

<file path=docProps/custom.xml><?xml version="1.0" encoding="utf-8"?>
<Properties xmlns="http://schemas.openxmlformats.org/officeDocument/2006/custom-properties" xmlns:vt="http://schemas.openxmlformats.org/officeDocument/2006/docPropsVTypes"/>
</file>