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 建党100周年范文三篇</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 以下是为大家整理的关于20_入党积极分子思想汇报 建党100周年的文章3篇 ,欢迎品鉴！第一篇: 20_入党积极分子思想汇报 建党100周年　　敬爱的党组织：　　从递交开始到现在已经有不少时间...</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 以下是为大家整理的关于20_入党积极分子思想汇报 建党100周年的文章3篇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20_入党积极分子思想汇报 建党100周年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20_入党积极分子思想汇报 建党100周年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7月1日，使我们伟大的中国共产党建党100周年纪念日。学校将开展党的光辉照我心等系列活动，让我们全体师生共同了解一百载的艰苦卓绝和荣耀辉煌谱。我们将用4-5次升旗仪式时间，简要回顾中国共产党团结带领全国各族人民战胜各种艰难险阻，取得了新民主主义革命和社会主义革命、建设、改革等伟大胜利的波澜壮阔的历史，重温近代以来中华民族自强不息、实现复兴的奋斗历程。</w:t>
      </w:r>
    </w:p>
    <w:p>
      <w:pPr>
        <w:ind w:left="0" w:right="0" w:firstLine="560"/>
        <w:spacing w:before="450" w:after="450" w:line="312" w:lineRule="auto"/>
      </w:pPr>
      <w:r>
        <w:rPr>
          <w:rFonts w:ascii="宋体" w:hAnsi="宋体" w:eastAsia="宋体" w:cs="宋体"/>
          <w:color w:val="000"/>
          <w:sz w:val="28"/>
          <w:szCs w:val="28"/>
        </w:rPr>
        <w:t xml:space="preserve">　　今天，我跟大家一起回顾中国共产党成立的历史背景。中国是一个有着数千年历史的文明古国。中华民族以自己的勤劳和智慧，曾经创造出世界上独领风骚的灿烂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世界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盛世已蕴含着衰败，落后就要挨打。到十九世纪中叶，急于向外扩张的英国，以鸦片和炮舰打开了清王朝这个封建帝国闭关自守的大门。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半封?ǖ墓家，中华民族沦落到深重苦难和极度屈辱的境地?</w:t>
      </w:r>
    </w:p>
    <w:p>
      <w:pPr>
        <w:ind w:left="0" w:right="0" w:firstLine="560"/>
        <w:spacing w:before="450" w:after="450" w:line="312" w:lineRule="auto"/>
      </w:pPr>
      <w:r>
        <w:rPr>
          <w:rFonts w:ascii="宋体" w:hAnsi="宋体" w:eastAsia="宋体" w:cs="宋体"/>
          <w:color w:val="000"/>
          <w:sz w:val="28"/>
          <w:szCs w:val="28"/>
        </w:rPr>
        <w:t xml:space="preserve">　　从鸦片战争开始，中国人民的反抗斗争从来没有间断过。可是，历次反对外国侵略的战争也好，太平天国的农民战争也好，鼓吹爱国救亡和新运动也好，号召扶清灭洋的义和团运动也好，一次次地都失败了。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　　要救国必须寻找新的出路。中国的先进分子从消沉、苦闷和彷徨中走出来，再次在心中燃起热切的期待，一场巨大的革命风暴在孕育之中。1915年9月，陈独秀在上海创办的《青年》(后改为《新青年》)杂志，犹如黑夜中的一道闪电，掀起一场空前的新文化运动。新文化运动的基本口号是德先生和赛先生，也就是民主和科学。当封建主义在社会生活中占据支配地位的时候，提倡民主、反对独裁，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　　1917年，列宁领导的俄国十月革命开辟了人类历史的新纪元。十月革命第一次把社会主义从书本上的学说变成活生生的现实。它对中国革命产生了划时代的影响，中国出现了一批赞成俄国十月革命、具有初步共产思想的知识分子。</w:t>
      </w:r>
    </w:p>
    <w:p>
      <w:pPr>
        <w:ind w:left="0" w:right="0" w:firstLine="560"/>
        <w:spacing w:before="450" w:after="450" w:line="312" w:lineRule="auto"/>
      </w:pPr>
      <w:r>
        <w:rPr>
          <w:rFonts w:ascii="宋体" w:hAnsi="宋体" w:eastAsia="宋体" w:cs="宋体"/>
          <w:color w:val="000"/>
          <w:sz w:val="28"/>
          <w:szCs w:val="28"/>
        </w:rPr>
        <w:t xml:space="preserve">　　综上所述：中国共产党于二十世纪二十年代的诞生，是近代中国社会及人民革命斗争发展的必然结果。今天是党的100岁华诞，让我们一起祝愿亲爱的党：生日快乐!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 20_入党积极分子思想汇报 建党100周年</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人，把人类文明推上了历史的巅峰，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2025-06-17T07:49:25+08:00</dcterms:created>
  <dcterms:modified xsi:type="dcterms:W3CDTF">2025-06-17T07:49:25+08:00</dcterms:modified>
</cp:coreProperties>
</file>

<file path=docProps/custom.xml><?xml version="1.0" encoding="utf-8"?>
<Properties xmlns="http://schemas.openxmlformats.org/officeDocument/2006/custom-properties" xmlns:vt="http://schemas.openxmlformats.org/officeDocument/2006/docPropsVTypes"/>
</file>