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大学共青团员入党转正申请书党团材料</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江泽民同志提出“三个代表”重要思想，代表中国先进生产力的发展要求，代表中国先进文化的前进方向，代表中国最广大人民的根本利益，是统一的整体，相互联系，相互促进。</w:t>
      </w:r>
    </w:p>
    <w:p>
      <w:pPr>
        <w:ind w:left="0" w:right="0" w:firstLine="560"/>
        <w:spacing w:before="450" w:after="450" w:line="312" w:lineRule="auto"/>
      </w:pPr>
      <w:r>
        <w:rPr>
          <w:rFonts w:ascii="宋体" w:hAnsi="宋体" w:eastAsia="宋体" w:cs="宋体"/>
          <w:color w:val="000"/>
          <w:sz w:val="28"/>
          <w:szCs w:val="28"/>
        </w:rPr>
        <w:t xml:space="preserve">发展先进的生产力，是发展先进文化，实现最广大人民根本利益的基础条件。人民群众是先进生产力和先进文化的创造主体，也是实现自身利益的根本力量。</w:t>
      </w:r>
    </w:p>
    <w:p>
      <w:pPr>
        <w:ind w:left="0" w:right="0" w:firstLine="560"/>
        <w:spacing w:before="450" w:after="450" w:line="312" w:lineRule="auto"/>
      </w:pPr>
      <w:r>
        <w:rPr>
          <w:rFonts w:ascii="宋体" w:hAnsi="宋体" w:eastAsia="宋体" w:cs="宋体"/>
          <w:color w:val="000"/>
          <w:sz w:val="28"/>
          <w:szCs w:val="28"/>
        </w:rPr>
        <w:t xml:space="preserve">不断发展先进生产力和先进文化，归根到底都是为了满足人民群众日益增长的物质文化生活需要，不断实现最广大人民的根本利益。坚持“三个代表”重要思想，是我们党保持先进性、始终成为建设中国特色社会主义坚强领导核心的基本要求，它与坚持马克思列宁主义、##思想、邓小平理论，坚持党的工人阶级先锋队性质和全心全意为人民服务的宗旨是一致的。</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贯彻“三个代表”重要思想，关键在坚持与时俱进，核心在坚持党的先进性，本质在坚持执政为民。中国共产党第十七届中央委员会第三次全体会议，于２００８年１０月９日至１２日在北京举行。</w:t>
      </w:r>
    </w:p>
    <w:p>
      <w:pPr>
        <w:ind w:left="0" w:right="0" w:firstLine="560"/>
        <w:spacing w:before="450" w:after="450" w:line="312" w:lineRule="auto"/>
      </w:pPr>
      <w:r>
        <w:rPr>
          <w:rFonts w:ascii="宋体" w:hAnsi="宋体" w:eastAsia="宋体" w:cs="宋体"/>
          <w:color w:val="000"/>
          <w:sz w:val="28"/>
          <w:szCs w:val="28"/>
        </w:rPr>
        <w:t xml:space="preserve">大会认为，中央全面贯彻党的十七大和十七届一中、二中全会精神，高举中国特色社会主义伟大旗帜，以邓小平理论和“三个代表”重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作为一个大学生，同时作为一名共青团员，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以我的实际行动来报效祖国。我会牢牢记住我是一名中国人，是一名在中国共产党领导下的中国人，我会在现在和以后的学习生活中时时刻刻以马克思列宁主义、##思想、邓小平理论、江泽民的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并绝对支持以胡锦涛总书记为领导的中国共产党的一切活动。--我要加入中国共产党，成为这个组织里的光荣一员。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可能是耳濡目染了革命前辈对党的执着追求的原因，我从小就树立要加入中国共产党的远大志向，并且一直持续到今天。可以说我唯一的入党动机就是全心全意为人民服务。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2025-05-02T03:13:49+08:00</dcterms:created>
  <dcterms:modified xsi:type="dcterms:W3CDTF">2025-05-02T03:13:49+08:00</dcterms:modified>
</cp:coreProperties>
</file>

<file path=docProps/custom.xml><?xml version="1.0" encoding="utf-8"?>
<Properties xmlns="http://schemas.openxmlformats.org/officeDocument/2006/custom-properties" xmlns:vt="http://schemas.openxmlformats.org/officeDocument/2006/docPropsVTypes"/>
</file>