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2024年安全员转正自我鉴定300字(三篇)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300字一自去年七月加入**公司这个大家庭，看到经理部每一个员工积极努力，无私奉献，开拓创新，就被这个伟大的团队、良好的氛围所感染，领导的关心和同时的`帮助使我快速的融入新的工作和生活。由于岗位分工，我从事的是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安全员转正自我鉴定300字二</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