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202_年全会精神心得体会及感悟(汇总8篇)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全会精神心得体会及感悟篇一11月2日，全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全会精神心得体会及感悟篇一</w:t>
      </w:r>
    </w:p>
    <w:p>
      <w:pPr>
        <w:ind w:left="0" w:right="0" w:firstLine="560"/>
        <w:spacing w:before="450" w:after="450" w:line="312" w:lineRule="auto"/>
      </w:pPr>
      <w:r>
        <w:rPr>
          <w:rFonts w:ascii="宋体" w:hAnsi="宋体" w:eastAsia="宋体" w:cs="宋体"/>
          <w:color w:val="000"/>
          <w:sz w:val="28"/>
          <w:szCs w:val="28"/>
        </w:rPr>
        <w:t xml:space="preserve">11月2日，全国人大常委会机关党组理论学习中心组召开集体学习扩大会议，专题学习党的十九届五中全会精神。常委会秘书长、机关党组书记杨振武主持会议并讲话。机关党组成员、党外副秘书长围绕学习贯彻党的十九届五中全会精神作交流发言。机关各直属党组织主要负责同志、机关青年理论学习小组代表列席。</w:t>
      </w:r>
    </w:p>
    <w:p>
      <w:pPr>
        <w:ind w:left="0" w:right="0" w:firstLine="560"/>
        <w:spacing w:before="450" w:after="450" w:line="312" w:lineRule="auto"/>
      </w:pPr>
      <w:r>
        <w:rPr>
          <w:rFonts w:ascii="宋体" w:hAnsi="宋体" w:eastAsia="宋体" w:cs="宋体"/>
          <w:color w:val="000"/>
          <w:sz w:val="28"/>
          <w:szCs w:val="28"/>
        </w:rPr>
        <w:t xml:space="preserve">杨振武指出，党的十九届五中全会是在“两个一百年”历史交汇点上召开的一次具有全局性、历史性意义的重要会议。习近平总书记代表中央政治局作的工作报告、就《中共中央关于制定国民经济和社会发展第十四个五年规划和二〇三五年远景目标的建议(讨论稿)》(以下简称《建议》)向全会作的说明和在全会上发表的重要讲话，全面总结了党的十九届四中全会以来党和国家各项事业取得的新的重大成就，决胜全面建成小康社会取得的决定性成就;深入分析了我国发展环境面临的深刻复杂变化，深刻阐述了新发展阶段一系列重大理论问题，明确指出今后的努力方向和重点任务，具有很强的思想性、战略性、前瞻性和指导性，是我们学习领会、贯彻落实全会精神的指引和遵循。会议审议通过的《建议》，明确了“十四五”时期经济社会发展的指导思想、主要目标和必须遵循的原则，提出了到202_年基本实现社会主义现代化远景目标，是开启全面建设社会主义现代化国家新征程、向第二个百年奋斗目标进军的纲领性文件。</w:t>
      </w:r>
    </w:p>
    <w:p>
      <w:pPr>
        <w:ind w:left="0" w:right="0" w:firstLine="560"/>
        <w:spacing w:before="450" w:after="450" w:line="312" w:lineRule="auto"/>
      </w:pPr>
      <w:r>
        <w:rPr>
          <w:rFonts w:ascii="宋体" w:hAnsi="宋体" w:eastAsia="宋体" w:cs="宋体"/>
          <w:color w:val="000"/>
          <w:sz w:val="28"/>
          <w:szCs w:val="28"/>
        </w:rPr>
        <w:t xml:space="preserve">杨振武强调，要深入学习、准确领会习近平总书记重要讲话和全会精神。要精心组织、周密安排，通过组织宣讲、辅导报告、专题培训、线上学习等多种方式，迅速组织全机关开展学习活动，在全国人大机关营造浓厚的学习贯彻氛围。党组成员要发挥示范带头、领学促学作用，指导带动分管单位做好学习贯彻工作。各单位党组织、青年理论学习小组要组织开展形式多样的学习活动，认真学习领会习近平总书记重要讲话精神，原汁原味学习研读全会公报和《建议》，深入开展研讨交流。要把学习贯彻全会精神与学习研究宣传贯彻习近平总书记关于坚持和完善人民代表大会制度的重要思想结合起来，引导全体党员干部在学深悟透、融会贯通、指导实践上下功夫，切实把全会精神学习领会好、贯彻落实好。</w:t>
      </w:r>
    </w:p>
    <w:p>
      <w:pPr>
        <w:ind w:left="0" w:right="0" w:firstLine="560"/>
        <w:spacing w:before="450" w:after="450" w:line="312" w:lineRule="auto"/>
      </w:pPr>
      <w:r>
        <w:rPr>
          <w:rFonts w:ascii="宋体" w:hAnsi="宋体" w:eastAsia="宋体" w:cs="宋体"/>
          <w:color w:val="000"/>
          <w:sz w:val="28"/>
          <w:szCs w:val="28"/>
        </w:rPr>
        <w:t xml:space="preserve">杨振武强调，要结合人大工作实际研究安排贯彻落实全会精神的任务举措。要胸怀“两个大局”，自觉以习近平总书记重要讲话和全会精神谋划和推进工作，紧紧围绕贯彻新发展理念、构建新发展格局、推动高质量发展，认真梳理《建议》中涉及人大工作的任务举措，为做好“十四五”时期人大工作提出决策建议。要紧扣全会提出的重点工作任务，研究提出立法项目建议，加强重点领域、新兴领域、涉外领域重大立法问题研究，加快国家安全、科教兴国、生态文明、公共卫生、文化建设、社会治理等方面法律起草修改工作，进一步提高法律草案质量，为完善中国特色社会主义法律体系提供参谋助手服务。要加强国际法和涉外法律研究，更好维护国家主权安全和发展利益。要围绕推动如期完成“十四五”时期各项任务目标，研究提出监督项目建议，健全完善监督工作方式方法，为加强对“一府一委两院”监督做好服务保障。要积极做好代表服务保障工作，支持代表学习好、宣传好全会精神，紧密联系人民群众，把各方面智慧和力量凝聚到实现全会确定的目标任务上来。</w:t>
      </w:r>
    </w:p>
    <w:p>
      <w:pPr>
        <w:ind w:left="0" w:right="0" w:firstLine="560"/>
        <w:spacing w:before="450" w:after="450" w:line="312" w:lineRule="auto"/>
      </w:pPr>
      <w:r>
        <w:rPr>
          <w:rFonts w:ascii="宋体" w:hAnsi="宋体" w:eastAsia="宋体" w:cs="宋体"/>
          <w:color w:val="000"/>
          <w:sz w:val="28"/>
          <w:szCs w:val="28"/>
        </w:rPr>
        <w:t xml:space="preserve">机关党组成员、党外副秘书长在作交流发言时一致表示，面对错综复杂的国际形势和艰巨繁重的国内改革发展稳定任务，特别是新冠肺炎疫情的严重冲击，以习近平同志为核心的党中央带领全党和全国各族人民奋力推进党和国家各项事业，疫情防控和经济社会发展同步推进，取得了辉煌的成就。实践证明，有习近平总书记作为党中央的核心、全党的核心领航掌舵，有全党全国各族人民团结一心、顽强奋斗，我们一定能够战胜前进道路上的各种困难，把中国特色社会主义事业不断推向前进。要深刻认识新阶段、新特征、新要求，深刻认识新变化、新矛盾、新挑战，自觉把思想和行动统一到习近平总书记重要讲话和全会精神上来，保持战略定力，增强斗争精神，积极做好“十四五”时期的立法、监督、代表等工作的服务保障，在本职岗位上履职尽责、担当进取，为实现党的十九届五中全会确立的目标任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全会精神心得体会及感悟篇二</w:t>
      </w:r>
    </w:p>
    <w:p>
      <w:pPr>
        <w:ind w:left="0" w:right="0" w:firstLine="560"/>
        <w:spacing w:before="450" w:after="450" w:line="312" w:lineRule="auto"/>
      </w:pPr>
      <w:r>
        <w:rPr>
          <w:rFonts w:ascii="宋体" w:hAnsi="宋体" w:eastAsia="宋体" w:cs="宋体"/>
          <w:color w:val="000"/>
          <w:sz w:val="28"/>
          <w:szCs w:val="28"/>
        </w:rPr>
        <w:t xml:space="preserve">坚持实施更大范围、更宽领域、更深层次对外开放，依托我国大市场优势，促进国际合作，实现互利共赢。</w:t>
      </w:r>
    </w:p>
    <w:p>
      <w:pPr>
        <w:ind w:left="0" w:right="0" w:firstLine="560"/>
        <w:spacing w:before="450" w:after="450" w:line="312" w:lineRule="auto"/>
      </w:pPr>
      <w:r>
        <w:rPr>
          <w:rFonts w:ascii="宋体" w:hAnsi="宋体" w:eastAsia="宋体" w:cs="宋体"/>
          <w:color w:val="000"/>
          <w:sz w:val="28"/>
          <w:szCs w:val="28"/>
        </w:rPr>
        <w:t xml:space="preserve">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ind w:left="0" w:right="0" w:firstLine="560"/>
        <w:spacing w:before="450" w:after="450" w:line="312" w:lineRule="auto"/>
      </w:pPr>
      <w:r>
        <w:rPr>
          <w:rFonts w:ascii="宋体" w:hAnsi="宋体" w:eastAsia="宋体" w:cs="宋体"/>
          <w:color w:val="000"/>
          <w:sz w:val="28"/>
          <w:szCs w:val="28"/>
        </w:rPr>
        <w:t xml:space="preserve">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ind w:left="0" w:right="0" w:firstLine="560"/>
        <w:spacing w:before="450" w:after="450" w:line="312" w:lineRule="auto"/>
      </w:pPr>
      <w:r>
        <w:rPr>
          <w:rFonts w:ascii="宋体" w:hAnsi="宋体" w:eastAsia="宋体" w:cs="宋体"/>
          <w:color w:val="000"/>
          <w:sz w:val="28"/>
          <w:szCs w:val="28"/>
        </w:rPr>
        <w:t xml:space="preserve">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全会精神心得体会及感悟篇三</w:t>
      </w:r>
    </w:p>
    <w:p>
      <w:pPr>
        <w:ind w:left="0" w:right="0" w:firstLine="560"/>
        <w:spacing w:before="450" w:after="450" w:line="312" w:lineRule="auto"/>
      </w:pPr>
      <w:r>
        <w:rPr>
          <w:rFonts w:ascii="宋体" w:hAnsi="宋体" w:eastAsia="宋体" w:cs="宋体"/>
          <w:color w:val="000"/>
          <w:sz w:val="28"/>
          <w:szCs w:val="28"/>
        </w:rPr>
        <w:t xml:space="preserve">202_年11月3日，科技部机关服务中心(以下简称中心)召开党委中心组学习扩大会议，专题学习贯彻党的十九届五中全会精神。中心党委书记李惠安同志主持会议，中心主任王立宽同志为党员干部讲专题党课，中心领导、党委委员、纪委委员、各党支部书记、副处级以上干部参加学习。</w:t>
      </w:r>
    </w:p>
    <w:p>
      <w:pPr>
        <w:ind w:left="0" w:right="0" w:firstLine="560"/>
        <w:spacing w:before="450" w:after="450" w:line="312" w:lineRule="auto"/>
      </w:pPr>
      <w:r>
        <w:rPr>
          <w:rFonts w:ascii="宋体" w:hAnsi="宋体" w:eastAsia="宋体" w:cs="宋体"/>
          <w:color w:val="000"/>
          <w:sz w:val="28"/>
          <w:szCs w:val="28"/>
        </w:rPr>
        <w:t xml:space="preserve">会议指出，党的十九届五中全会是在决胜全面建成小康社会、开启全面建设社会主义现代化国家新征程的关键时刻召开的重要会议。全会充分肯定党的十九届四中全会以来中央政治局的工作，高度评价决胜全面建成小康社会取得的决定性成就。习近平总书记的重要讲话，系统分析了我国发展面临的国际国内形势，系统阐述了全面把握新发展阶段、着力构建新发展格局的丰富内涵和重大要求，深刻回答了我国发展中一系列重大理论和实践问题，为全面建设社会主义现代化国家提供了根本遵循。全会通过的《建议》，阐明了到二〇三五年基本实现社会主义现代化远景目标，提出了“十四五”时期经济社会发展的指导思想、遵循原则、主要目标和重大任务举措，是夺取全面建设社会主义现代化国家新胜利的纲领性文件，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李惠安同志强调，要把学习宣传贯彻党的十九届五中全会精神作为当前和今后一个时期的重要政治任务。中心上下要以高度的政治责任感和历史使命感，把学习宣传贯彻全会精神抓好抓实，党员干部率先垂范，各党支部认真组织集中学习，党员个人持续深入进行自学，自觉把思想和行动统一到党中央决策部署上来，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会上，王立宽结合学习习近平总书记关于科技创新的重要论述和党的十九届五中全会精神，以“坚持创新核心地位奋进新时代”为题讲专题党课。“当今世界正经历百年未有之大变局，科技创新是其中一个关键变量”，“科学技术从来没有像今天这样深刻影响着国家前途命运，从来没有像今天这样深刻影响着人民生活福祉”……近年来，习近平总书记关于科技创新的重要论述，深刻阐述了树立创新发展理念、实施创新驱动发展战略、加强科技创新的重大意义。此次全会也提出，“坚持创新在我国现代化建设全局中的核心地位，把科技自立自强作为国家发展的战略支撑”，对推动创新发展、建设科技强国、发展现代产业体系作出一系列重大部署，为推动高质量发展提供重要遵循。在中共中央就党的十九届五中全会精神举行的新闻发布会上，科技部党组书记、部长王志刚在答记者问时强调“面对国内外环境的新变化，我们要落实新发展理念、推动高质量发展、构建新发展格局，比任何时候都更加需要科技创新解决方案，都更加需要创新这个第一动力”。在新时代新形势下，中心要围绕科技创新，找准服务重点，聚焦主责主业，做好科技服务保障工作的谋划，积极融入，主动作为，提升服务水平和质量，以良好的精气神开启新征程。</w:t>
      </w:r>
    </w:p>
    <w:p>
      <w:pPr>
        <w:ind w:left="0" w:right="0" w:firstLine="560"/>
        <w:spacing w:before="450" w:after="450" w:line="312" w:lineRule="auto"/>
      </w:pPr>
      <w:r>
        <w:rPr>
          <w:rFonts w:ascii="宋体" w:hAnsi="宋体" w:eastAsia="宋体" w:cs="宋体"/>
          <w:color w:val="000"/>
          <w:sz w:val="28"/>
          <w:szCs w:val="28"/>
        </w:rPr>
        <w:t xml:space="preserve">最后，李惠安要求，中心要迅速掀起学习贯彻党的十九届五中全会精神热潮，结合工作实际，多形式、分层次、全覆盖地抓好学习落实，切实把学习成效转化为推动服务保障工作发展的强大动力，落实到实际行动中。</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十九届四中全会由中央政治局主持，中央委员会总书记习近平作了重要讲话。十九届四中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十九届四中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学习党的十九届四中全会精神，号召各族人民要更加紧密地团结在以习近平同志为核心的党中央周围，我们要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全会精神心得体会及感悟篇五</w:t>
      </w:r>
    </w:p>
    <w:p>
      <w:pPr>
        <w:ind w:left="0" w:right="0" w:firstLine="560"/>
        <w:spacing w:before="450" w:after="450" w:line="312" w:lineRule="auto"/>
      </w:pPr>
      <w:r>
        <w:rPr>
          <w:rFonts w:ascii="宋体" w:hAnsi="宋体" w:eastAsia="宋体" w:cs="宋体"/>
          <w:color w:val="000"/>
          <w:sz w:val="28"/>
          <w:szCs w:val="28"/>
        </w:rPr>
        <w:t xml:space="preserve">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ind w:left="0" w:right="0" w:firstLine="560"/>
        <w:spacing w:before="450" w:after="450" w:line="312" w:lineRule="auto"/>
      </w:pPr>
      <w:r>
        <w:rPr>
          <w:rFonts w:ascii="宋体" w:hAnsi="宋体" w:eastAsia="宋体" w:cs="宋体"/>
          <w:color w:val="000"/>
          <w:sz w:val="28"/>
          <w:szCs w:val="28"/>
        </w:rPr>
        <w:t xml:space="preserve">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ind w:left="0" w:right="0" w:firstLine="560"/>
        <w:spacing w:before="450" w:after="450" w:line="312" w:lineRule="auto"/>
      </w:pPr>
      <w:r>
        <w:rPr>
          <w:rFonts w:ascii="宋体" w:hAnsi="宋体" w:eastAsia="宋体" w:cs="宋体"/>
          <w:color w:val="000"/>
          <w:sz w:val="28"/>
          <w:szCs w:val="28"/>
        </w:rPr>
        <w:t xml:space="preserve">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ind w:left="0" w:right="0" w:firstLine="560"/>
        <w:spacing w:before="450" w:after="450" w:line="312" w:lineRule="auto"/>
      </w:pPr>
      <w:r>
        <w:rPr>
          <w:rFonts w:ascii="宋体" w:hAnsi="宋体" w:eastAsia="宋体" w:cs="宋体"/>
          <w:color w:val="000"/>
          <w:sz w:val="28"/>
          <w:szCs w:val="28"/>
        </w:rPr>
        <w:t xml:space="preserve">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全会精神心得体会及感悟篇六</w:t>
      </w:r>
    </w:p>
    <w:p>
      <w:pPr>
        <w:ind w:left="0" w:right="0" w:firstLine="560"/>
        <w:spacing w:before="450" w:after="450" w:line="312" w:lineRule="auto"/>
      </w:pPr>
      <w:r>
        <w:rPr>
          <w:rFonts w:ascii="宋体" w:hAnsi="宋体" w:eastAsia="宋体" w:cs="宋体"/>
          <w:color w:val="000"/>
          <w:sz w:val="28"/>
          <w:szCs w:val="28"/>
        </w:rPr>
        <w:t xml:space="preserve">4日上午，自治区党委召开常委(扩大)会议，深入学习贯彻党的十九届四中全会精神，研究对第一批主题教育单位整改落实情况进行“回头看”和扎实开展好第二批主题教育有关工作，安排部署当前稳定发展各项工作。自治区党委书记陈全国主持会议。</w:t>
      </w:r>
    </w:p>
    <w:p>
      <w:pPr>
        <w:ind w:left="0" w:right="0" w:firstLine="560"/>
        <w:spacing w:before="450" w:after="450" w:line="312" w:lineRule="auto"/>
      </w:pPr>
      <w:r>
        <w:rPr>
          <w:rFonts w:ascii="宋体" w:hAnsi="宋体" w:eastAsia="宋体" w:cs="宋体"/>
          <w:color w:val="000"/>
          <w:sz w:val="28"/>
          <w:szCs w:val="28"/>
        </w:rPr>
        <w:t xml:space="preserve">会议听取了自治区“不忘初心、牢记使命”主题教育有关情况汇报。会议指出，要按照以习近平同志为核心的党中央部署安排，抓好第一批主题教育单位整改落实情况“回头看”工作，扎实开展好第二批主题教育，确保主题教育取得最好效果。要进一步深化思想认识。持续深入学习习近平新时代中国特色社会主义思想，跟进学习党的十九届四中全会精神特别是习近平总书记重要讲话精神，学习新时代党的治疆方略，切实把思想和行动统一到以习近平同志为核心的党中央决策部署上来。要扎实开展整改“回头看”。第一批主题教育单位要聚焦整改重点，落实整改任务，强化整改责任;坚持上下联动，主动认领，合力解决，把专项整治不断推向深入;力戒形式主义、官僚主义，认真开展自查，对效果不理想、群众不满意的要回炉、补课，确保整改措施不折不扣落到实处。要抓好第二批主题教育。坚持主题不变、标准不降、力度不减，注重开门搞教育，把学习教育、调查研究、检视问题、整改落实贯穿主题教育全过程，突出抓好专项整治，切实解决实际问题，办好为民实事好事，履行主体责任，强化督导指导，以更高标准、更严要求、更实作风推动我区主题教育取得实实在在成效。</w:t>
      </w:r>
    </w:p>
    <w:p>
      <w:pPr>
        <w:ind w:left="0" w:right="0" w:firstLine="560"/>
        <w:spacing w:before="450" w:after="450" w:line="312" w:lineRule="auto"/>
      </w:pPr>
      <w:r>
        <w:rPr>
          <w:rFonts w:ascii="宋体" w:hAnsi="宋体" w:eastAsia="宋体" w:cs="宋体"/>
          <w:color w:val="000"/>
          <w:sz w:val="28"/>
          <w:szCs w:val="28"/>
        </w:rPr>
        <w:t xml:space="preserve">会议强调，要以深入学习贯彻党的十九届四中全会精神和扎实开展好主题教育为动力，增强“四个意识”、坚定“四个自信”、做到“两个维护”，高标准做好稳定发展各项工作，持续推动新时代党的治疆方略特别是社会稳定和长治久安总目标落地生根。要坚决维护社会稳定，警钟长鸣、警惕常在，聚焦总目标、打好“组合拳”，确保社会大局持续和谐稳定。要贯彻新发展理念，坚持稳中求进工作总基调，打好三大攻坚战，统筹推进稳增长、促改革、调结构、惠民生、防风险、保稳定工作，推动经济高质量发展。要坚决打好脱贫攻坚战，紧紧围绕“两不愁三保障”，聚焦深度贫困地区，落实精准方略，确保如期完成脱贫攻坚任务。要大力保障改善民生，牢固树立以人民为中心的发展思想，坚持稳定、发展、民生三位一体，持续推进各项惠民工程，不断增强各族群众的获得感、幸福感、安全感。要巩固发展民族团结，全面贯彻党的民族政策，加强民族团结宣传教育和民族团结进步创建，深入开展“民族团结一家亲”和民族团结联谊活动，不断筑牢中华民族共同体意识。要促进宗教和睦和谐，全面贯彻党的宗教工作基本方针，依法保障信教群众正常宗教需求和正常宗教活动的开展，持续推进去极端化，促进宗教与社会主义社会相适应。要切实加强党的建设，全面贯彻新时代党的建设总要求，毫不动摇地坚持和完善党的领导，推动全面从严治党向纵深发展，为贯彻落实新时代党的治疆方略、实现社会稳定和长治久安总目标提供坚强保证。</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全会精神心得体会及感悟篇七</w:t>
      </w:r>
    </w:p>
    <w:p>
      <w:pPr>
        <w:ind w:left="0" w:right="0" w:firstLine="560"/>
        <w:spacing w:before="450" w:after="450" w:line="312" w:lineRule="auto"/>
      </w:pPr>
      <w:r>
        <w:rPr>
          <w:rFonts w:ascii="宋体" w:hAnsi="宋体" w:eastAsia="宋体" w:cs="宋体"/>
          <w:color w:val="000"/>
          <w:sz w:val="28"/>
          <w:szCs w:val="28"/>
        </w:rPr>
        <w:t xml:space="preserve">坚持总体国家安全观，实施国家安全战略，维护和塑造国家安全，统筹传统安全和非传统安全，把安全发展贯穿国家发展各领域和全过程，防范和化解影响我国现代化进程的各种风险，筑牢国家安全屏障。</w:t>
      </w:r>
    </w:p>
    <w:p>
      <w:pPr>
        <w:ind w:left="0" w:right="0" w:firstLine="560"/>
        <w:spacing w:before="450" w:after="450" w:line="312" w:lineRule="auto"/>
      </w:pPr>
      <w:r>
        <w:rPr>
          <w:rFonts w:ascii="宋体" w:hAnsi="宋体" w:eastAsia="宋体" w:cs="宋体"/>
          <w:color w:val="000"/>
          <w:sz w:val="28"/>
          <w:szCs w:val="28"/>
        </w:rPr>
        <w:t xml:space="preserve">加强国家安全体系和能力建设。完善集中统一、高效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分裂活动。</w:t>
      </w:r>
    </w:p>
    <w:p>
      <w:pPr>
        <w:ind w:left="0" w:right="0" w:firstLine="560"/>
        <w:spacing w:before="450" w:after="450" w:line="312" w:lineRule="auto"/>
      </w:pPr>
      <w:r>
        <w:rPr>
          <w:rFonts w:ascii="宋体" w:hAnsi="宋体" w:eastAsia="宋体" w:cs="宋体"/>
          <w:color w:val="000"/>
          <w:sz w:val="28"/>
          <w:szCs w:val="28"/>
        </w:rPr>
        <w:t xml:space="preserve">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ind w:left="0" w:right="0" w:firstLine="560"/>
        <w:spacing w:before="450" w:after="450" w:line="312" w:lineRule="auto"/>
      </w:pPr>
      <w:r>
        <w:rPr>
          <w:rFonts w:ascii="宋体" w:hAnsi="宋体" w:eastAsia="宋体" w:cs="宋体"/>
          <w:color w:val="000"/>
          <w:sz w:val="28"/>
          <w:szCs w:val="28"/>
        </w:rPr>
        <w:t xml:space="preserve">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ind w:left="0" w:right="0" w:firstLine="560"/>
        <w:spacing w:before="450" w:after="450" w:line="312" w:lineRule="auto"/>
      </w:pPr>
      <w:r>
        <w:rPr>
          <w:rFonts w:ascii="宋体" w:hAnsi="宋体" w:eastAsia="宋体" w:cs="宋体"/>
          <w:color w:val="000"/>
          <w:sz w:val="28"/>
          <w:szCs w:val="28"/>
        </w:rPr>
        <w:t xml:space="preserve">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全会精神心得体会及感悟篇八</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中国共产党第十九届中央委员会第四次全体会议，于10月28日至31日在北京举行。会议审议通过了《中共中央关于坚持和完善中国特色社会主义制度、推进国家治理体系和治理能力现代化若干重大问题的决定》。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强化学习,高度重视全会精神的学习贯彻，将全会精神列入自身学习的重要内容，深刻领会十九届四中全会会议精神,是我们每个中国公民的必修课。</w:t>
      </w:r>
    </w:p>
    <w:p>
      <w:pPr>
        <w:ind w:left="0" w:right="0" w:firstLine="560"/>
        <w:spacing w:before="450" w:after="450" w:line="312" w:lineRule="auto"/>
      </w:pPr>
      <w:r>
        <w:rPr>
          <w:rFonts w:ascii="宋体" w:hAnsi="宋体" w:eastAsia="宋体" w:cs="宋体"/>
          <w:color w:val="000"/>
          <w:sz w:val="28"/>
          <w:szCs w:val="28"/>
        </w:rPr>
        <w:t xml:space="preserve">十九届四中全会上，习近平总书记的报告准确客观、提神醒脑、催人奋进，充分反映了以习近平同志为核心的党中央领导全国人民取得的新的伟大成就。全会通过的《决定》，坚持继承和创新相统一、重点突破和系统集成相统一、扬优势与补短板相统一、制度建设和治理能力建设相统一，对新时代坚持和完善中国特色社会主义制度、推进国家治理体系和治理能力现代化作出了科学的完备的顶层新设计，是闪耀着马克思主义真理光芒的纲领性文献。</w:t>
      </w:r>
    </w:p>
    <w:p>
      <w:pPr>
        <w:ind w:left="0" w:right="0" w:firstLine="560"/>
        <w:spacing w:before="450" w:after="450" w:line="312" w:lineRule="auto"/>
      </w:pPr>
      <w:r>
        <w:rPr>
          <w:rFonts w:ascii="宋体" w:hAnsi="宋体" w:eastAsia="宋体" w:cs="宋体"/>
          <w:color w:val="000"/>
          <w:sz w:val="28"/>
          <w:szCs w:val="28"/>
        </w:rPr>
        <w:t xml:space="preserve">通过学习十九届四中全会精神，在思想上深刻认识到：坚持和完善中国特色社会主义制度、推进国家治理体系和治理能力现代化是一项关乎全局、着眼长远、纲举目张的大战略;以习近平同志为核心的党中央的坚强领导是推进国家治理体系和治理能力现代化的定盘星、主心骨;中国特色社会主义制度和国家治理体系具有强大生命力和显著优越性，是行得通、真管用、有效率的制度和治理体系;这次全会作出的坚持和完善中国特色社会主义制度、推进国家治理体系和治理能力现代化新部署，为推进“四个伟大”提供了战略指引。</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根本保障，推进国家治理体系和治理能力现代化体现了以习近平同志为核心的党中央高瞻远瞩的战略眼光和强烈的历史担当，对全面建设小康社会，确保国家长治久安，具有重大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2025-05-12T10:01:51+08:00</dcterms:created>
  <dcterms:modified xsi:type="dcterms:W3CDTF">2025-05-12T10:01:51+08:00</dcterms:modified>
</cp:coreProperties>
</file>

<file path=docProps/custom.xml><?xml version="1.0" encoding="utf-8"?>
<Properties xmlns="http://schemas.openxmlformats.org/officeDocument/2006/custom-properties" xmlns:vt="http://schemas.openxmlformats.org/officeDocument/2006/docPropsVTypes"/>
</file>