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教育工作者的民族团结心得体会（精选19篇）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反思自己的成长和进步。写心得体会可以注重语言的生动性，适当运用比喻、排比和夸张等修辞手法来增强文章的表现力。以下是一些写心得体会的案例分享，希望能给大家写作时带来一些灵感和思考。教育工作者的民族团结心得体会篇一...</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反思自己的成长和进步。写心得体会可以注重语言的生动性，适当运用比喻、排比和夸张等修辞手法来增强文章的表现力。以下是一些写心得体会的案例分享，希望能给大家写作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教育工作者的民族团结心得体会篇二</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教育工作者的民族团结心得体会篇四</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教育工作者的民族团结心得体会篇七</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教育工作者的民族团结心得体会篇八</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教育工作者的民族团结心得体会篇九</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教育工作者的民族团结心得体会篇十一</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教育工作者的民族团结心得体会篇十二</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教育工作者的民族团结心得体会篇十三</w:t>
      </w:r>
    </w:p>
    <w:p>
      <w:pPr>
        <w:ind w:left="0" w:right="0" w:firstLine="560"/>
        <w:spacing w:before="450" w:after="450" w:line="312" w:lineRule="auto"/>
      </w:pPr>
      <w:r>
        <w:rPr>
          <w:rFonts w:ascii="宋体" w:hAnsi="宋体" w:eastAsia="宋体" w:cs="宋体"/>
          <w:color w:val="000"/>
          <w:sz w:val="28"/>
          <w:szCs w:val="28"/>
        </w:rPr>
        <w:t xml:space="preserve">我叫张xx，是龙华小学的一名教师。自参加工作以来，一直兢兢业业的投身于教学工作。在教育教学工作方面，我认真学习新课标，刻苦钻研教材，认真制定了课时计划，按要求认真备课，并根据儿童年龄特征的不同，遵循科学创新的教育原则精心设计每一节课，力求使教学方法做到新颖。我注重提高课堂教学效率，善于引导学生主动去探究，恰到好处的激发学生讨论的欲望，及时挖掘学生的思维潜力，学生成了学习的主人翁，变“要我学”为“我要学”,适应课改理念，极大培养了学生的学习兴趣。</w:t>
      </w:r>
    </w:p>
    <w:p>
      <w:pPr>
        <w:ind w:left="0" w:right="0" w:firstLine="560"/>
        <w:spacing w:before="450" w:after="450" w:line="312" w:lineRule="auto"/>
      </w:pPr>
      <w:r>
        <w:rPr>
          <w:rFonts w:ascii="宋体" w:hAnsi="宋体" w:eastAsia="宋体" w:cs="宋体"/>
          <w:color w:val="000"/>
          <w:sz w:val="28"/>
          <w:szCs w:val="28"/>
        </w:rPr>
        <w:t xml:space="preserve">在生活上，我像妈妈一样去关心学生。我们班有一名叫史泽某的同学因父母离婚而导致性格大变，不爱上学，不爱学习，爱发脾气。我主动找他谈心，开导他，并和同学们一起帮助他建立自信。现在他是一名特别阳光的小男孩。</w:t>
      </w:r>
    </w:p>
    <w:p>
      <w:pPr>
        <w:ind w:left="0" w:right="0" w:firstLine="560"/>
        <w:spacing w:before="450" w:after="450" w:line="312" w:lineRule="auto"/>
      </w:pPr>
      <w:r>
        <w:rPr>
          <w:rFonts w:ascii="宋体" w:hAnsi="宋体" w:eastAsia="宋体" w:cs="宋体"/>
          <w:color w:val="000"/>
          <w:sz w:val="28"/>
          <w:szCs w:val="28"/>
        </w:rPr>
        <w:t xml:space="preserve">我一直在农村任教，二十多年来，我极少请假，从不迟到。前年，我的母亲和公公都生病了。生活不能自理，需要人照顾。我就晚上照顾他们，白天继续到学校上课。现在我担任三年级(2)班的班主任，我们班在期末考试中，名列同一平台的第一名。我担任的语文在同一平台名列第一。</w:t>
      </w:r>
    </w:p>
    <w:p>
      <w:pPr>
        <w:ind w:left="0" w:right="0" w:firstLine="560"/>
        <w:spacing w:before="450" w:after="450" w:line="312" w:lineRule="auto"/>
      </w:pPr>
      <w:r>
        <w:rPr>
          <w:rFonts w:ascii="宋体" w:hAnsi="宋体" w:eastAsia="宋体" w:cs="宋体"/>
          <w:color w:val="000"/>
          <w:sz w:val="28"/>
          <w:szCs w:val="28"/>
        </w:rPr>
        <w:t xml:space="preserve">在、、我有幸被县委、县政府授予“模范教师”“优秀教师称号，并受到了隆重的表彰。</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现在我做的，得到了家长的认可，我很高兴，我会继续努力做一名这样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教育工作者的民族团结心得体会篇十四</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教育工作者的民族团结心得体会篇十五</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教育工作者的民族团结心得体会篇十七</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教育工作者的民族团结心得体会篇十八</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教育工作者的民族团结心得体会篇十九</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2025-05-02T09:04:04+08:00</dcterms:created>
  <dcterms:modified xsi:type="dcterms:W3CDTF">2025-05-02T09:04:04+08:00</dcterms:modified>
</cp:coreProperties>
</file>

<file path=docProps/custom.xml><?xml version="1.0" encoding="utf-8"?>
<Properties xmlns="http://schemas.openxmlformats.org/officeDocument/2006/custom-properties" xmlns:vt="http://schemas.openxmlformats.org/officeDocument/2006/docPropsVTypes"/>
</file>