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研学旅行心得体会大全（21篇）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w:t>
      </w:r>
    </w:p>
    <w:p>
      <w:pPr>
        <w:ind w:left="0" w:right="0" w:firstLine="560"/>
        <w:spacing w:before="450" w:after="450" w:line="312" w:lineRule="auto"/>
      </w:pPr>
      <w:r>
        <w:rPr>
          <w:rFonts w:ascii="宋体" w:hAnsi="宋体" w:eastAsia="宋体" w:cs="宋体"/>
          <w:color w:val="000"/>
          <w:sz w:val="28"/>
          <w:szCs w:val="28"/>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我们每个人都有很多值得总结的事情，而总结就像是一面镜子，能够反射出我们的成长轨迹和内心的变化。写心得体会时，可以充分发挥自己的创造力，用独特的角度和思考方式来表达自己的观点。如果你对写心得体会感到困惑，不妨看看以下范文，或许能找到灵感。</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