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做挺膺担当的新时代好青年心得体会2篇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是最有朝气、最有活力、最有战斗力的群体，同时也是国家和社会发展的直接建设者，我们要珍惜和把握住新时代赋予青年的机遇和责任。以下是小编为大家整理的关于的内容，供大家参考，希望能够给大家带来借鉴或帮助。做挺膺担当的新时代好...</w:t>
      </w:r>
    </w:p>
    <w:p>
      <w:pPr>
        <w:ind w:left="0" w:right="0" w:firstLine="560"/>
        <w:spacing w:before="450" w:after="450" w:line="312" w:lineRule="auto"/>
      </w:pPr>
      <w:r>
        <w:rPr>
          <w:rFonts w:ascii="宋体" w:hAnsi="宋体" w:eastAsia="宋体" w:cs="宋体"/>
          <w:color w:val="000"/>
          <w:sz w:val="28"/>
          <w:szCs w:val="28"/>
        </w:rPr>
        <w:t xml:space="preserve">作为新时代的青年，我们是最有朝气、最有活力、最有战斗力的群体，同时也是国家和社会发展的直接建设者，我们要珍惜和把握住新时代赋予青年的机遇和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做挺膺担当的新时代好青年心得体会 1</w:t>
      </w:r>
    </w:p>
    <w:p>
      <w:pPr>
        <w:ind w:left="0" w:right="0" w:firstLine="560"/>
        <w:spacing w:before="450" w:after="450" w:line="312" w:lineRule="auto"/>
      </w:pPr>
      <w:r>
        <w:rPr>
          <w:rFonts w:ascii="宋体" w:hAnsi="宋体" w:eastAsia="宋体" w:cs="宋体"/>
          <w:color w:val="000"/>
          <w:sz w:val="28"/>
          <w:szCs w:val="28"/>
        </w:rPr>
        <w:t xml:space="preserve">理想信念是干事创业的方向和灯塔，也是青年官兵面对困难主动担当的动力源。夏明翰的“砍头不要紧，只要主义真”，方志敏的“敌人只能砍下我们的头颅，决不能动摇我们的信仰”，充分彰显出共产党人理想信念的坚定和对革命事业的忠贞不渝，激励无数青年坚定理想信念，为了革命事业不惜抛头颅、洒热血。对于新时代青年官兵而言，理想信念就是精神之“钙”，补足了就能筋骨强壮，敢于逢山开路、遇水架桥，反之就容易得“软骨病”，在困难挑战面前畏葸不前，在欲望诱惑面前迷失灵魂。广大青年官兵挺膺担当，首先必须自觉加强理论武装、坚定理想信念，努力学懂弄通习近平新时代中国特色社会主义思想，领会贯穿其中的马克思主义立场、观点、方法，锤炼“任凭风浪起，稳坐钓鱼台”的定力，在纷繁复杂的形势下始终坚定不移听党话、跟党走。</w:t>
      </w:r>
    </w:p>
    <w:p>
      <w:pPr>
        <w:ind w:left="0" w:right="0" w:firstLine="560"/>
        <w:spacing w:before="450" w:after="450" w:line="312" w:lineRule="auto"/>
      </w:pPr>
      <w:r>
        <w:rPr>
          <w:rFonts w:ascii="宋体" w:hAnsi="宋体" w:eastAsia="宋体" w:cs="宋体"/>
          <w:color w:val="000"/>
          <w:sz w:val="28"/>
          <w:szCs w:val="28"/>
        </w:rPr>
        <w:t xml:space="preserve">大事难事看担当，顺境逆境看襟度。强军兴军的征途上势必充满崎岖坎坷，青年官兵要在困难挫折面前磨砺坚强意志，做到敢于斗争。“最美新时代革命军人”张洪峰，在一次执行任务中炸伤了左手和右眼，但他没有退缩和逃避，而是咬牙苦练，没有一项训练落在后面，在多个岗位上作出贡献、获得荣誉。事实证明，越是面对困难险境，越能磨砺意志品质，越能激发出自己的潜能。广大青年官兵要努力培塑挺膺担当的使命感、责任感，主动到困难多的地方去破解难题，到矛盾复杂的地方去化解矛盾，在急难险重任务的历练中不断强筋骨、长才干，努力涵养识风险的眼力、抗风险的魄力、防风险的能力。还应发扬苦中作乐的革命精神，吃苦不言苦、知难不畏难，无论顺境逆境都始终保持冲锋姿态。始终着眼矛盾困难想对策、谋发展，奋力战危局，倾力破僵局，勇毅开新局，做到不负时代，不负韶华，不断打开事业发展新天地。</w:t>
      </w:r>
    </w:p>
    <w:p>
      <w:pPr>
        <w:ind w:left="0" w:right="0" w:firstLine="560"/>
        <w:spacing w:before="450" w:after="450" w:line="312" w:lineRule="auto"/>
      </w:pPr>
      <w:r>
        <w:rPr>
          <w:rFonts w:ascii="宋体" w:hAnsi="宋体" w:eastAsia="宋体" w:cs="宋体"/>
          <w:color w:val="000"/>
          <w:sz w:val="28"/>
          <w:szCs w:val="28"/>
        </w:rPr>
        <w:t xml:space="preserve">做挺膺担当的新时代好青年，离不开过硬本领素质的支撑。重返“天宫”第一人汤洪波20岁入选飞行员，35岁入选航天员，经历了从难从严的训练，从技术、身体、心理等方面进行了全方位的准备，练就了胜任飞天任务的过硬本领，最终得以担当大任。在强国强军伟大征程上，我们势必会遇到各种“娄山关”“腊子口”，要想做到“难不住、压不垮”，就必须聚焦使命任务练就过硬本领。对于正处在能力积蓄阶段的青年官兵来说，要始终以战斗姿态不断增强自身本领，勤学军事知识、勤练军事技能、勤研军事技术，在实践中把武器练精、把身体练强，把自身本领素质练过硬，更好地担起强军重任。同时，还要积极培养创新意识，增强创新能力，适应现代化战争需要，将自己锻造成胜战利刃，确保在党和人民需要的时候能够拉得出、上得去、打得赢。</w:t>
      </w:r>
    </w:p>
    <w:p>
      <w:pPr>
        <w:ind w:left="0" w:right="0" w:firstLine="560"/>
        <w:spacing w:before="450" w:after="450" w:line="312" w:lineRule="auto"/>
      </w:pPr>
      <w:r>
        <w:rPr>
          <w:rFonts w:ascii="黑体" w:hAnsi="黑体" w:eastAsia="黑体" w:cs="黑体"/>
          <w:color w:val="000000"/>
          <w:sz w:val="34"/>
          <w:szCs w:val="34"/>
          <w:b w:val="1"/>
          <w:bCs w:val="1"/>
        </w:rPr>
        <w:t xml:space="preserve">做挺膺担当的新时代好青年心得体会 2</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“青年一代有理想、有本领、有担当，国家就有前途，民族就有希望。”在北京大学师生座谈会上，习近平总书记指出：“中国梦是历史的、现实的，也是未来的; 是我们这一代的，更是青年一代的。”青年与新的时代国家的发展民族的未来有着密切的联系。当下，中国特色社会主义进入新时代，新时代召唤新担当，要求我们做有担当的新青年，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做敢于人先、勇于担当的新青年</w:t>
      </w:r>
    </w:p>
    <w:p>
      <w:pPr>
        <w:ind w:left="0" w:right="0" w:firstLine="560"/>
        <w:spacing w:before="450" w:after="450" w:line="312" w:lineRule="auto"/>
      </w:pPr>
      <w:r>
        <w:rPr>
          <w:rFonts w:ascii="宋体" w:hAnsi="宋体" w:eastAsia="宋体" w:cs="宋体"/>
          <w:color w:val="000"/>
          <w:sz w:val="28"/>
          <w:szCs w:val="28"/>
        </w:rPr>
        <w:t xml:space="preserve">“心有多大，舞台就有多大”，我国的青年处于一个社会发展水平较高的时代，享受着更好的生活环境，但也有着新的时代使命。习近平总书记在座谈会、演讲以及回信中多次强调青年要有担当。在新冠疫情的防控工作中，很多90后、00后勇敢地投入工作中，他们用自己的行动告诉全世界，他们现在长大了，能够为国家的发展尽自己一份努力。正是这群敢为人先、勇于担当的青年在困难面前临危不惧，选择勇敢面对，才使得我国的疫情防控工作做得更好。</w:t>
      </w:r>
    </w:p>
    <w:p>
      <w:pPr>
        <w:ind w:left="0" w:right="0" w:firstLine="560"/>
        <w:spacing w:before="450" w:after="450" w:line="312" w:lineRule="auto"/>
      </w:pPr>
      <w:r>
        <w:rPr>
          <w:rFonts w:ascii="宋体" w:hAnsi="宋体" w:eastAsia="宋体" w:cs="宋体"/>
          <w:color w:val="000"/>
          <w:sz w:val="28"/>
          <w:szCs w:val="28"/>
        </w:rPr>
        <w:t xml:space="preserve">做立鸿鹄志、练真本领的新青年</w:t>
      </w:r>
    </w:p>
    <w:p>
      <w:pPr>
        <w:ind w:left="0" w:right="0" w:firstLine="560"/>
        <w:spacing w:before="450" w:after="450" w:line="312" w:lineRule="auto"/>
      </w:pPr>
      <w:r>
        <w:rPr>
          <w:rFonts w:ascii="宋体" w:hAnsi="宋体" w:eastAsia="宋体" w:cs="宋体"/>
          <w:color w:val="000"/>
          <w:sz w:val="28"/>
          <w:szCs w:val="28"/>
        </w:rPr>
        <w:t xml:space="preserve">“再挽留也留不住时间，再珍贵也抵不过时间”，青年时代是人的一生中重要的时期，是人们学习理论知识、丰富自己头脑的关键时期。作为新时代的青年，我们要从青年时期立鸿鹄志、练真本领，要有所作为。苏轼曾说: “古之立大事者，不惟有超世之才，亦必有坚忍不拔之志。” 由此可见，在人生的选择与方向的确定方面，志向起到了重要的作用。习近平在北京大学师生座谈会上要求青年大学生要立志、立鸿鹄志，做奋斗者。青年有着高远的志向，方能坚定自己的想法，激发自身的青春力量，努力地去实现目标。我们应向有高远志向并付诸行动的前辈们学习。幸福是努力奋斗出来的，高远的志向并不是喊喊空口号或者做做白日梦能够实现的。这就要求我们要积极投入实践，踏踏实实做事情。作为新时代的青年，要努力学习科学文化知识，不断提升自身思想认识水平，从而更好地为人民服务。在新时代的担当精神体系中，积极有为就是指有所作为，也是有担当的体现。新时代青年不要做碌碌无为者，要做积极有为者，做奋斗者、实干家。这是习近平总书记对青年提出的希望，也是新时代青年责任意识与担当精神培育的要求。</w:t>
      </w:r>
    </w:p>
    <w:p>
      <w:pPr>
        <w:ind w:left="0" w:right="0" w:firstLine="560"/>
        <w:spacing w:before="450" w:after="450" w:line="312" w:lineRule="auto"/>
      </w:pPr>
      <w:r>
        <w:rPr>
          <w:rFonts w:ascii="宋体" w:hAnsi="宋体" w:eastAsia="宋体" w:cs="宋体"/>
          <w:color w:val="000"/>
          <w:sz w:val="28"/>
          <w:szCs w:val="28"/>
        </w:rPr>
        <w:t xml:space="preserve">做开拓进取、勇于创新的新青年</w:t>
      </w:r>
    </w:p>
    <w:p>
      <w:pPr>
        <w:ind w:left="0" w:right="0" w:firstLine="560"/>
        <w:spacing w:before="450" w:after="450" w:line="312" w:lineRule="auto"/>
      </w:pPr>
      <w:r>
        <w:rPr>
          <w:rFonts w:ascii="宋体" w:hAnsi="宋体" w:eastAsia="宋体" w:cs="宋体"/>
          <w:color w:val="000"/>
          <w:sz w:val="28"/>
          <w:szCs w:val="28"/>
        </w:rPr>
        <w:t xml:space="preserve">“我们青年人可以接受失败，但不能接受没有创新”，当今世界的主题仍是和平与发展，然而国与国之间也存在着竞争，这种竞争没有停止过，尤其是科学技术方面的竞争变得愈加激烈。作为新时代的青年也应明白科技是第一生产力，科技能够转化成生产力带动经济的发展。要时刻对知识保持着高度的渴望，不断地积极进取，用自己的努力开拓一片天地。结合我国的发展实情可知，我国已经实行改革开放四十多年了，通过几代人的努力奋斗，目前我国的科学技术与刚成立的新中国相比，已经取得了质的飞跃。然而在实际发展中，我国在部分领域还是受制于西方，这也成为了我们国家发展过程中的一个“瓶颈”。这就需要青年们勇于开拓创新，为我国科学技术的创新努力奋斗。青年容易接受新鲜事物，敢于思考、勇于创新。在新时代做一个有着责任意识和创新意识的建设者能够</w:t>
      </w:r>
    </w:p>
    <w:p>
      <w:pPr>
        <w:ind w:left="0" w:right="0" w:firstLine="560"/>
        <w:spacing w:before="450" w:after="450" w:line="312" w:lineRule="auto"/>
      </w:pPr>
      <w:r>
        <w:rPr>
          <w:rFonts w:ascii="宋体" w:hAnsi="宋体" w:eastAsia="宋体" w:cs="宋体"/>
          <w:color w:val="000"/>
          <w:sz w:val="28"/>
          <w:szCs w:val="28"/>
        </w:rPr>
        <w:t xml:space="preserve">做关心国家、关心人民的新青年</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作为新青年，我们应该主动关心国家大事，而不是只停留在关心自身的小事。青年应该学习党和国家的大政方针，关心国家治理的新闻新知，加强理论学习，不断提升理论认识水平。青年应该关心人民，要将自己的工作和学习实践活动围绕着为人民服务的目标宗旨而开展。我们的党是全心全意为人民服务的，作为有着活力的青年，应该用自己的实际行动为人民服务。</w:t>
      </w:r>
    </w:p>
    <w:p>
      <w:pPr>
        <w:ind w:left="0" w:right="0" w:firstLine="560"/>
        <w:spacing w:before="450" w:after="450" w:line="312" w:lineRule="auto"/>
      </w:pPr>
      <w:r>
        <w:rPr>
          <w:rFonts w:ascii="宋体" w:hAnsi="宋体" w:eastAsia="宋体" w:cs="宋体"/>
          <w:color w:val="000"/>
          <w:sz w:val="28"/>
          <w:szCs w:val="28"/>
        </w:rPr>
        <w:t xml:space="preserve">每一个时代的青年都有着自己的使命与担当，都要在自己所处的环境中努力拼搏。作为新时代的青年，我们是最有朝气、最有活力、最有战斗力的群体，同时也是国家和社会发展的直接建设者，我们要珍惜和把握住新时代赋予青年的机遇和责任，肩负起青年的使命和担当，把个人的发展与国家的发展紧密联系起来，积极投入实践，在实现中国梦的过程中放飞青春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2025-05-02T16:48:44+08:00</dcterms:created>
  <dcterms:modified xsi:type="dcterms:W3CDTF">2025-05-02T16:48:44+08:00</dcterms:modified>
</cp:coreProperties>
</file>

<file path=docProps/custom.xml><?xml version="1.0" encoding="utf-8"?>
<Properties xmlns="http://schemas.openxmlformats.org/officeDocument/2006/custom-properties" xmlns:vt="http://schemas.openxmlformats.org/officeDocument/2006/docPropsVTypes"/>
</file>