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w:t>
      </w:r>
    </w:p>
    <w:p>
      <w:pPr>
        <w:ind w:left="0" w:right="0" w:firstLine="560"/>
        <w:spacing w:before="450" w:after="450" w:line="312" w:lineRule="auto"/>
      </w:pPr>
      <w:r>
        <w:rPr>
          <w:rFonts w:ascii="宋体" w:hAnsi="宋体" w:eastAsia="宋体" w:cs="宋体"/>
          <w:color w:val="000"/>
          <w:sz w:val="28"/>
          <w:szCs w:val="28"/>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绝，护企业财产，守职业操守。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进入公交二公司财务部门工作已有一年的时间了，我从一名财务新人到现在的成本会计，深深的体会到财务工作的不容易。记得刚进入财务部的一段时间里，对一些工作感到无从下手，每天茫然不知所措，这让我感到非常的难过。以前在书本中学到的知识，一旦接触到实际，才发现自己的能力是远远没有达到工作要求的，实际工作远比想象中的要细致得多、复杂得多，这时才真正领悟到“活到老学到老”的真正含义。实际的工作能力是书本上没有办法教授给大家的，必须要通过实际工作来积累与强化。下面我以个人经验对财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从知识上讲，财务工作是一门专业性很强的工作，从业人员只有不断地学习才能跟上企业发展的步伐，要不断地充实自己，掌握最新的会计准则、税法细则、法律知识及相关经济动态。这样才能精通自己的工作内容，给企业的生产制定出良好的财务计划，为企业和社会创造更多的财富。从道德素质讲，会计工作的特殊性使其可接触到大量的公有财产，所以作为财务人员一定要把握好自己办事的尺度，首先自己要做到安分守己，其次对于他人的威胁、诱惑、和指使要做到坚决不从。“不做假的账”，这四个字代表了整个财务行业的职业道德准则。如何挽救道德的缺失，将个人素质提高到一个新的层面上来，是我们每一个财务从业人员都要努力思考的问题。只有财务人员自身的道德素质提高了，才能够走好职业生涯的每一步，只有财务人员全体道德素质提高，财务行业才能够得到更好的发展。</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做事高三级，做人低三分”。</w:t>
      </w:r>
    </w:p>
    <w:p>
      <w:pPr>
        <w:ind w:left="0" w:right="0" w:firstLine="560"/>
        <w:spacing w:before="450" w:after="450" w:line="312" w:lineRule="auto"/>
      </w:pPr>
      <w:r>
        <w:rPr>
          <w:rFonts w:ascii="宋体" w:hAnsi="宋体" w:eastAsia="宋体" w:cs="宋体"/>
          <w:color w:val="000"/>
          <w:sz w:val="28"/>
          <w:szCs w:val="28"/>
        </w:rPr>
        <w:t xml:space="preserve">四、作为财务部的一名员工，我谈谈自己的学习经验。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1、有吃苦的决心，平和的心态和不耻下问的精神。作为一新人，平和的心态很重要，做事不要太过急功近利，表现得好与不好别人都看得到。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3、除努力工作具有责任心外，要善于经常做工作小结。记录下自己容易犯的错误和总结错误。工作中坚决不犯同样的错误，对于工作要未雨绸缪，努力做到更好。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这些就是我在财务部工作一年的一些个人感受，也是我努力想做到的，希望与大家共勉。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 传言和流言蜚语不要轻易相信，任何信息都必须有合法合理的依据，道听途说的信息是无价值的。比如我们在咨询税务人员业务的时候，不能满足于某某税务人员或某某局长、某某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 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