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最新个人总结感悟心得 财务个人工作感悟及心得总结(汇总8篇)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个人总结感悟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个人总结感悟心得篇一</w:t>
      </w:r>
    </w:p>
    <w:p>
      <w:pPr>
        <w:ind w:left="0" w:right="0" w:firstLine="560"/>
        <w:spacing w:before="450" w:after="450" w:line="312" w:lineRule="auto"/>
      </w:pPr>
      <w:r>
        <w:rPr>
          <w:rFonts w:ascii="宋体" w:hAnsi="宋体" w:eastAsia="宋体" w:cs="宋体"/>
          <w:color w:val="000"/>
          <w:sz w:val="28"/>
          <w:szCs w:val="28"/>
        </w:rPr>
        <w:t xml:space="preserve">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个人总结感悟心得篇二</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xx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个人总结感悟心得篇三</w:t>
      </w:r>
    </w:p>
    <w:p>
      <w:pPr>
        <w:ind w:left="0" w:right="0" w:firstLine="560"/>
        <w:spacing w:before="450" w:after="450" w:line="312" w:lineRule="auto"/>
      </w:pPr>
      <w:r>
        <w:rPr>
          <w:rFonts w:ascii="宋体" w:hAnsi="宋体" w:eastAsia="宋体" w:cs="宋体"/>
          <w:color w:val="000"/>
          <w:sz w:val="28"/>
          <w:szCs w:val="28"/>
        </w:rPr>
        <w:t xml:space="preserve">随着课程改革的不断深入，本学期，我将努力提高理论水平，更新教育教学观念，扎实有效地作好日常教育教学工作，更好地服务于广大学生。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确立学科为本教学研究的基本理念，积极参加校本培训与教学研究。坚持理论与实践相结合，注重在教育实践中运用所学的新课程理论，并及时发现、解决课改中的问题，以教研促教改。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1、培养学生学会求知、学会做人渗透在教学的每一个环节中。</w:t>
      </w:r>
    </w:p>
    <w:p>
      <w:pPr>
        <w:ind w:left="0" w:right="0" w:firstLine="560"/>
        <w:spacing w:before="450" w:after="450" w:line="312" w:lineRule="auto"/>
      </w:pPr>
      <w:r>
        <w:rPr>
          <w:rFonts w:ascii="宋体" w:hAnsi="宋体" w:eastAsia="宋体" w:cs="宋体"/>
          <w:color w:val="000"/>
          <w:sz w:val="28"/>
          <w:szCs w:val="28"/>
        </w:rPr>
        <w:t xml:space="preserve">2、以自己的知识和文化素养感召学生、指导学生成长为学识丰富、综合能力强的人，锻炼分析问题、解决问题的能力。</w:t>
      </w:r>
    </w:p>
    <w:p>
      <w:pPr>
        <w:ind w:left="0" w:right="0" w:firstLine="560"/>
        <w:spacing w:before="450" w:after="450" w:line="312" w:lineRule="auto"/>
      </w:pPr>
      <w:r>
        <w:rPr>
          <w:rFonts w:ascii="宋体" w:hAnsi="宋体" w:eastAsia="宋体" w:cs="宋体"/>
          <w:color w:val="000"/>
          <w:sz w:val="28"/>
          <w:szCs w:val="28"/>
        </w:rPr>
        <w:t xml:space="preserve">3、学校发展和个人发展相结合，让自己的专业知识更深厚，让自己的管理水平进一步提高。</w:t>
      </w:r>
    </w:p>
    <w:p>
      <w:pPr>
        <w:ind w:left="0" w:right="0" w:firstLine="560"/>
        <w:spacing w:before="450" w:after="450" w:line="312" w:lineRule="auto"/>
      </w:pPr>
      <w:r>
        <w:rPr>
          <w:rFonts w:ascii="宋体" w:hAnsi="宋体" w:eastAsia="宋体" w:cs="宋体"/>
          <w:color w:val="000"/>
          <w:sz w:val="28"/>
          <w:szCs w:val="28"/>
        </w:rPr>
        <w:t xml:space="preserve">4、团队协作精神进一步加强，虚心向同组老师请教，在教研活动中把校本教研落到实处，每一步都符合学生实际情况，切实可以操作。</w:t>
      </w:r>
    </w:p>
    <w:p>
      <w:pPr>
        <w:ind w:left="0" w:right="0" w:firstLine="560"/>
        <w:spacing w:before="450" w:after="450" w:line="312" w:lineRule="auto"/>
      </w:pPr>
      <w:r>
        <w:rPr>
          <w:rFonts w:ascii="宋体" w:hAnsi="宋体" w:eastAsia="宋体" w:cs="宋体"/>
          <w:color w:val="000"/>
          <w:sz w:val="28"/>
          <w:szCs w:val="28"/>
        </w:rPr>
        <w:t xml:space="preserve">5、结合学校和班级具体情况，制定本学科的考查方法，收集好学生的成长记录和相关资料，记录学生的学期情况。</w:t>
      </w:r>
    </w:p>
    <w:p>
      <w:pPr>
        <w:ind w:left="0" w:right="0" w:firstLine="560"/>
        <w:spacing w:before="450" w:after="450" w:line="312" w:lineRule="auto"/>
      </w:pPr>
      <w:r>
        <w:rPr>
          <w:rFonts w:ascii="宋体" w:hAnsi="宋体" w:eastAsia="宋体" w:cs="宋体"/>
          <w:color w:val="000"/>
          <w:sz w:val="28"/>
          <w:szCs w:val="28"/>
        </w:rPr>
        <w:t xml:space="preserve">6、把学习的资料及时整理，请学校教导处、教研室进行量化评估。</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个人总结感悟心得篇四</w:t>
      </w:r>
    </w:p>
    <w:p>
      <w:pPr>
        <w:ind w:left="0" w:right="0" w:firstLine="560"/>
        <w:spacing w:before="450" w:after="450" w:line="312" w:lineRule="auto"/>
      </w:pPr>
      <w:r>
        <w:rPr>
          <w:rFonts w:ascii="宋体" w:hAnsi="宋体" w:eastAsia="宋体" w:cs="宋体"/>
          <w:color w:val="000"/>
          <w:sz w:val="28"/>
          <w:szCs w:val="28"/>
        </w:rPr>
        <w:t xml:space="preserve">0月15日，202_年社会扶贫工作推进暨脱贫攻坚表彰大会在泸州举行。会议现场对简阳市妇女联合会等50个“202_年四川省脱贫攻坚奖先进集体”、张保才等100名“202_年四川省脱贫攻坚奖先进个人”进行了表彰。</w:t>
      </w:r>
    </w:p>
    <w:p>
      <w:pPr>
        <w:ind w:left="0" w:right="0" w:firstLine="560"/>
        <w:spacing w:before="450" w:after="450" w:line="312" w:lineRule="auto"/>
      </w:pPr>
      <w:r>
        <w:rPr>
          <w:rFonts w:ascii="宋体" w:hAnsi="宋体" w:eastAsia="宋体" w:cs="宋体"/>
          <w:color w:val="000"/>
          <w:sz w:val="28"/>
          <w:szCs w:val="28"/>
        </w:rPr>
        <w:t xml:space="preserve">实施精准扶贫、精准脱贫是实现党的十八大确定的宏伟目标，贯彻中央“四个全面”，落实总书记扶贫开发重要战略思想，适应扶贫开发新形势的现实需要。精准扶贫包括了精准识别、精准帮扶、精准管理和精准考核，其核心要义就是精准化理念，要求将精准化理念作为扶贫工作的基本理念，贯穿于扶贫工作的全过程。202_年稳步实现消除绝对贫困，基本完成农村小康主要检测指标，努力与全国全省一道全面建成小康社会这一目标。</w:t>
      </w:r>
    </w:p>
    <w:p>
      <w:pPr>
        <w:ind w:left="0" w:right="0" w:firstLine="560"/>
        <w:spacing w:before="450" w:after="450" w:line="312" w:lineRule="auto"/>
      </w:pPr>
      <w:r>
        <w:rPr>
          <w:rFonts w:ascii="宋体" w:hAnsi="宋体" w:eastAsia="宋体" w:cs="宋体"/>
          <w:color w:val="000"/>
          <w:sz w:val="28"/>
          <w:szCs w:val="28"/>
        </w:rPr>
        <w:t xml:space="preserve">为了扎实推进脱贫攻坚工作，强化四“严”保障机制，通过工作力量的进一步充实，形成“上下衔接、协调联动、聚力推进”的工作格局。要开展党员干部帮扶结对行动，确保每个贫困户都有责任单位和帮扶人。要切实提高贫困户的生活水平、减少贫困户数量为主要帮扶工作考核指标，建立以考核结果为导向的激励和问责机制。做到切实落实领导责任、切实做到精准扶贫、切实强化社会合力、切实加强基层组织，确保脱贫攻坚大会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个人总结感悟心得篇五</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在最近20xx年中，我国造价行业已经发生了翻天覆地的变化：中国的基础建筑投资平均每年以15%的速度增长，但造价从业人员的数量，已经不足20xx年前的80%，造价从业人员的平均年龄比20xx年前降低了8.47岁，粗略计算目前平均每个造价从业者的工作量大概是20xx年前的40倍。在这个过程中电算化起的作用是显而易见的，造价员使用计算机辅助工作也是必然的选择，否则一定会跟不上行业的发展，因时间问题，准确性及工作强度过大等原因而退出造价行业。</w:t>
      </w:r>
    </w:p>
    <w:p>
      <w:pPr>
        <w:ind w:left="0" w:right="0" w:firstLine="560"/>
        <w:spacing w:before="450" w:after="450" w:line="312" w:lineRule="auto"/>
      </w:pPr>
      <w:r>
        <w:rPr>
          <w:rFonts w:ascii="宋体" w:hAnsi="宋体" w:eastAsia="宋体" w:cs="宋体"/>
          <w:color w:val="000"/>
          <w:sz w:val="28"/>
          <w:szCs w:val="28"/>
        </w:rPr>
        <w:t xml:space="preserve">有人统计过这样一组数据，一根三跨的平面整体表示方法标注的梁，让大家手工计算钢筋，在20分钟能够计算出结果的只有15%，与严格按平法图籍要求的计算方法计算的正确结果相比，结果正确的只有0.32%。而是用广联达钢筋算量软件，在1分钟内能够计算出结果为97.077%。一万平米的工程，利用gcl软件在一天内计算出准确完整工程量也早已司空见惯，不足为奇，由此可以看到电算化的重要性、电算化给我们工作上带来的方便及普及电算化的必要性。</w:t>
      </w:r>
    </w:p>
    <w:p>
      <w:pPr>
        <w:ind w:left="0" w:right="0" w:firstLine="560"/>
        <w:spacing w:before="450" w:after="450" w:line="312" w:lineRule="auto"/>
      </w:pPr>
      <w:r>
        <w:rPr>
          <w:rFonts w:ascii="宋体" w:hAnsi="宋体" w:eastAsia="宋体" w:cs="宋体"/>
          <w:color w:val="000"/>
          <w:sz w:val="28"/>
          <w:szCs w:val="28"/>
        </w:rPr>
        <w:t xml:space="preserve">于是这学期，我们在计算机辅助工程管理这门课上学习了广联达系列软件，广联达套价软件、图形算量软件和广联达钢筋抽样软件等，并在学期末进行了课程实训。这些都是为了我们将来能更好的从事造价工作。</w:t>
      </w:r>
    </w:p>
    <w:p>
      <w:pPr>
        <w:ind w:left="0" w:right="0" w:firstLine="560"/>
        <w:spacing w:before="450" w:after="450" w:line="312" w:lineRule="auto"/>
      </w:pPr>
      <w:r>
        <w:rPr>
          <w:rFonts w:ascii="宋体" w:hAnsi="宋体" w:eastAsia="宋体" w:cs="宋体"/>
          <w:color w:val="000"/>
          <w:sz w:val="28"/>
          <w:szCs w:val="28"/>
        </w:rPr>
        <w:t xml:space="preserve">一、绘图算量前必须进行三项准备工作：</w:t>
      </w:r>
    </w:p>
    <w:p>
      <w:pPr>
        <w:ind w:left="0" w:right="0" w:firstLine="560"/>
        <w:spacing w:before="450" w:after="450" w:line="312" w:lineRule="auto"/>
      </w:pPr>
      <w:r>
        <w:rPr>
          <w:rFonts w:ascii="宋体" w:hAnsi="宋体" w:eastAsia="宋体" w:cs="宋体"/>
          <w:color w:val="000"/>
          <w:sz w:val="28"/>
          <w:szCs w:val="28"/>
        </w:rPr>
        <w:t xml:space="preserve">1、分图纸：把图纸分为：总说明、基础、框架柱、墙和暗柱配筋、连梁配筋、梁配筋、板配筋、结构平面图、零星(楼梯节点等)九大部分。对构件来说，这9部分是独立的。</w:t>
      </w:r>
    </w:p>
    <w:p>
      <w:pPr>
        <w:ind w:left="0" w:right="0" w:firstLine="560"/>
        <w:spacing w:before="450" w:after="450" w:line="312" w:lineRule="auto"/>
      </w:pPr>
      <w:r>
        <w:rPr>
          <w:rFonts w:ascii="宋体" w:hAnsi="宋体" w:eastAsia="宋体" w:cs="宋体"/>
          <w:color w:val="000"/>
          <w:sz w:val="28"/>
          <w:szCs w:val="28"/>
        </w:rPr>
        <w:t xml:space="preserve">成最小板，很快可以把板绘制完，再配板钢筋。最后算楼梯等零星。</w:t>
      </w:r>
    </w:p>
    <w:p>
      <w:pPr>
        <w:ind w:left="0" w:right="0" w:firstLine="560"/>
        <w:spacing w:before="450" w:after="450" w:line="312" w:lineRule="auto"/>
      </w:pPr>
      <w:r>
        <w:rPr>
          <w:rFonts w:ascii="宋体" w:hAnsi="宋体" w:eastAsia="宋体" w:cs="宋体"/>
          <w:color w:val="000"/>
          <w:sz w:val="28"/>
          <w:szCs w:val="28"/>
        </w:rPr>
        <w:t xml:space="preserve">3、建立楼层关系表：在广联达软件中，层的概念很重要，掌握了层，软件的应用就会很简单了，把建筑里的构件分为水平构件和竖向构件，水平构件分为梁、板，竖向构件为剪力墙和柱。尽量用层来控制竖向构件，非到万不得以不要用输标高来控制竖向构件。我在画图之前建立一张楼层关系表，根据此表在软件中建立楼层，按总说明在此表中标上构件砼标号，在钢筋软件里很快可以把钢筋的锚固和搭接调好。此表放在电脑前，可以在汇图时随时清楚的看到自己算在哪层，因为图纸上有些构件是按层来标示的，有些是按标高来标示的，有了这张楼层关系表，计算时很方便，不用来回推算。</w:t>
      </w:r>
    </w:p>
    <w:p>
      <w:pPr>
        <w:ind w:left="0" w:right="0" w:firstLine="560"/>
        <w:spacing w:before="450" w:after="450" w:line="312" w:lineRule="auto"/>
      </w:pPr>
      <w:r>
        <w:rPr>
          <w:rFonts w:ascii="宋体" w:hAnsi="宋体" w:eastAsia="宋体" w:cs="宋体"/>
          <w:color w:val="000"/>
          <w:sz w:val="28"/>
          <w:szCs w:val="28"/>
        </w:rPr>
        <w:t xml:space="preserve">二、钢筋工程基本思路和图形工程基本思路：</w:t>
      </w:r>
    </w:p>
    <w:p>
      <w:pPr>
        <w:ind w:left="0" w:right="0" w:firstLine="560"/>
        <w:spacing w:before="450" w:after="450" w:line="312" w:lineRule="auto"/>
      </w:pPr>
      <w:r>
        <w:rPr>
          <w:rFonts w:ascii="宋体" w:hAnsi="宋体" w:eastAsia="宋体" w:cs="宋体"/>
          <w:color w:val="000"/>
          <w:sz w:val="28"/>
          <w:szCs w:val="28"/>
        </w:rPr>
        <w:t xml:space="preserve">1、钢筋工程基本思路：</w:t>
      </w:r>
    </w:p>
    <w:p>
      <w:pPr>
        <w:ind w:left="0" w:right="0" w:firstLine="560"/>
        <w:spacing w:before="450" w:after="450" w:line="312" w:lineRule="auto"/>
      </w:pPr>
      <w:r>
        <w:rPr>
          <w:rFonts w:ascii="宋体" w:hAnsi="宋体" w:eastAsia="宋体" w:cs="宋体"/>
          <w:color w:val="000"/>
          <w:sz w:val="28"/>
          <w:szCs w:val="28"/>
        </w:rPr>
        <w:t xml:space="preserve">在计算钢筋工程量时，首先建立轴网，因为工程轴网是绘制其他构件的基础，所以建立正确轴网是绘图算量的最近本的关键。</w:t>
      </w:r>
    </w:p>
    <w:p>
      <w:pPr>
        <w:ind w:left="0" w:right="0" w:firstLine="560"/>
        <w:spacing w:before="450" w:after="450" w:line="312" w:lineRule="auto"/>
      </w:pPr>
      <w:r>
        <w:rPr>
          <w:rFonts w:ascii="宋体" w:hAnsi="宋体" w:eastAsia="宋体" w:cs="宋体"/>
          <w:color w:val="000"/>
          <w:sz w:val="28"/>
          <w:szCs w:val="28"/>
        </w:rPr>
        <w:t xml:space="preserve">基础：根据不同的基础类型，定义和绘制不同的类型。</w:t>
      </w:r>
    </w:p>
    <w:p>
      <w:pPr>
        <w:ind w:left="0" w:right="0" w:firstLine="560"/>
        <w:spacing w:before="450" w:after="450" w:line="312" w:lineRule="auto"/>
      </w:pPr>
      <w:r>
        <w:rPr>
          <w:rFonts w:ascii="宋体" w:hAnsi="宋体" w:eastAsia="宋体" w:cs="宋体"/>
          <w:color w:val="000"/>
          <w:sz w:val="28"/>
          <w:szCs w:val="28"/>
        </w:rPr>
        <w:t xml:space="preserve">框架柱：首先做出基础部分框架柱，然后复制到上一层，通过原位标注把截面尺寸和钢筋信息不同的柱子更改过来即可。画图时只要画出一层构件，其他楼层通过复制即可。在绘制时灵活应用设置柱靠梁边、调整柱端头、f4等命令能快速确定出柱的位置。</w:t>
      </w:r>
    </w:p>
    <w:p>
      <w:pPr>
        <w:ind w:left="0" w:right="0" w:firstLine="560"/>
        <w:spacing w:before="450" w:after="450" w:line="312" w:lineRule="auto"/>
      </w:pPr>
      <w:r>
        <w:rPr>
          <w:rFonts w:ascii="宋体" w:hAnsi="宋体" w:eastAsia="宋体" w:cs="宋体"/>
          <w:color w:val="000"/>
          <w:sz w:val="28"/>
          <w:szCs w:val="28"/>
        </w:rPr>
        <w:t xml:space="preserve">墙：虽然墙的层数多，但是变化很少同样采取做一层构件复制到其他层，再修改属性方法处理。</w:t>
      </w:r>
    </w:p>
    <w:p>
      <w:pPr>
        <w:ind w:left="0" w:right="0" w:firstLine="560"/>
        <w:spacing w:before="450" w:after="450" w:line="312" w:lineRule="auto"/>
      </w:pPr>
      <w:r>
        <w:rPr>
          <w:rFonts w:ascii="宋体" w:hAnsi="宋体" w:eastAsia="宋体" w:cs="宋体"/>
          <w:color w:val="000"/>
          <w:sz w:val="28"/>
          <w:szCs w:val="28"/>
        </w:rPr>
        <w:t xml:space="preserve">约束边缘构件：做完墙后，有助于确定约束边缘构件的位置。建立构件时采用建立异型构件方法处理，在坐标方格内绘制柱截面后，随即定义好插入点，方便绘图。然后自定义各种钢筋，由于此部分构件录入需要一个一个箍筋录入，本次工程在此部分使用了相对较多的时间。</w:t>
      </w:r>
    </w:p>
    <w:p>
      <w:pPr>
        <w:ind w:left="0" w:right="0" w:firstLine="560"/>
        <w:spacing w:before="450" w:after="450" w:line="312" w:lineRule="auto"/>
      </w:pPr>
      <w:r>
        <w:rPr>
          <w:rFonts w:ascii="宋体" w:hAnsi="宋体" w:eastAsia="宋体" w:cs="宋体"/>
          <w:color w:val="000"/>
          <w:sz w:val="28"/>
          <w:szCs w:val="28"/>
        </w:rPr>
        <w:t xml:space="preserve">梁：梁比较直观，只要按图纸标注录入钢筋信息即可，标注时使用梁平法表格进行标注，对跨数自动识别与图纸不相同的梁采用;设置梁支座、删除梁支座，对于同名相同标注的梁采用应用同名梁;对于不同跨有相同的钢筋信息我采用梁跨格式刷;对于某一跨某一位置钢筋信息相同的，我又采用梁跨数据刷，减少了重复劳动，提升了布置钢筋的效率。软件自动考虑了梁与柱之间的关联，比手工算量简便很多。</w:t>
      </w:r>
    </w:p>
    <w:p>
      <w:pPr>
        <w:ind w:left="0" w:right="0" w:firstLine="560"/>
        <w:spacing w:before="450" w:after="450" w:line="312" w:lineRule="auto"/>
      </w:pPr>
      <w:r>
        <w:rPr>
          <w:rFonts w:ascii="宋体" w:hAnsi="宋体" w:eastAsia="宋体" w:cs="宋体"/>
          <w:color w:val="000"/>
          <w:sz w:val="28"/>
          <w:szCs w:val="28"/>
        </w:rPr>
        <w:t xml:space="preserve">板：底层框架裙房部分的板形状不规则，按自动生成板来画板，这样就不容易产生板重叠的现象(用画线来画板容易使板重叠)。然后再根据需要合并板、画线分割板为布置板筋作准备。</w:t>
      </w:r>
    </w:p>
    <w:p>
      <w:pPr>
        <w:ind w:left="0" w:right="0" w:firstLine="560"/>
        <w:spacing w:before="450" w:after="450" w:line="312" w:lineRule="auto"/>
      </w:pPr>
      <w:r>
        <w:rPr>
          <w:rFonts w:ascii="宋体" w:hAnsi="宋体" w:eastAsia="宋体" w:cs="宋体"/>
          <w:color w:val="000"/>
          <w:sz w:val="28"/>
          <w:szCs w:val="28"/>
        </w:rPr>
        <w:t xml:space="preserve">楼梯及零星构件：绘图输入不能处理时，使用单构件输入法来处理，楼梯可采用选择正确的标准图输入数值计算，对于不能参数输入计算的构件采用表格输入计算，较手工计算还是方便不少。</w:t>
      </w:r>
    </w:p>
    <w:p>
      <w:pPr>
        <w:ind w:left="0" w:right="0" w:firstLine="560"/>
        <w:spacing w:before="450" w:after="450" w:line="312" w:lineRule="auto"/>
      </w:pPr>
      <w:r>
        <w:rPr>
          <w:rFonts w:ascii="宋体" w:hAnsi="宋体" w:eastAsia="宋体" w:cs="宋体"/>
          <w:color w:val="000"/>
          <w:sz w:val="28"/>
          <w:szCs w:val="28"/>
        </w:rPr>
        <w:t xml:space="preserve">最后，检查构件属性及布置是否符合设计要求;检查钢筋尺寸是否符合设计要求及规范规定—“编辑钢筋”;检查同类型构件的钢筋量—“查看钢筋量”;查看对应的报表，如“钢筋定额表”“钢筋统计汇总表”等。</w:t>
      </w:r>
    </w:p>
    <w:p>
      <w:pPr>
        <w:ind w:left="0" w:right="0" w:firstLine="560"/>
        <w:spacing w:before="450" w:after="450" w:line="312" w:lineRule="auto"/>
      </w:pPr>
      <w:r>
        <w:rPr>
          <w:rFonts w:ascii="宋体" w:hAnsi="宋体" w:eastAsia="宋体" w:cs="宋体"/>
          <w:color w:val="000"/>
          <w:sz w:val="28"/>
          <w:szCs w:val="28"/>
        </w:rPr>
        <w:t xml:space="preserve">钢筋输入必须是绘图输入与单构件输入的有机结合。构件录入完毕后，根据图纸设计说明修改计算设置汇总计算为方便对汇总出来的构件能够有一个一目了然的效果，在定义构件的时候最好把能描述的特征简练的备注在构建的后面。</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个人总结感悟心得篇六</w:t>
      </w:r>
    </w:p>
    <w:p>
      <w:pPr>
        <w:ind w:left="0" w:right="0" w:firstLine="560"/>
        <w:spacing w:before="450" w:after="450" w:line="312" w:lineRule="auto"/>
      </w:pPr>
      <w:r>
        <w:rPr>
          <w:rFonts w:ascii="宋体" w:hAnsi="宋体" w:eastAsia="宋体" w:cs="宋体"/>
          <w:color w:val="000"/>
          <w:sz w:val="28"/>
          <w:szCs w:val="28"/>
        </w:rPr>
        <w:t xml:space="preserve">挂职锻炼个人总结(街道办事处主任助理)根据组织安排，我于**年**月**日至**年**月**日，在**省**市进行了为期两个月的挂职锻炼，挂任**街道办事处主任助理。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_年**世界休闲博览会、202_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个人总结感悟心得篇七</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个人总结感悟心得篇八</w:t>
      </w:r>
    </w:p>
    <w:p>
      <w:pPr>
        <w:ind w:left="0" w:right="0" w:firstLine="560"/>
        <w:spacing w:before="450" w:after="450" w:line="312" w:lineRule="auto"/>
      </w:pPr>
      <w:r>
        <w:rPr>
          <w:rFonts w:ascii="宋体" w:hAnsi="宋体" w:eastAsia="宋体" w:cs="宋体"/>
          <w:color w:val="000"/>
          <w:sz w:val="28"/>
          <w:szCs w:val="28"/>
        </w:rPr>
        <w:t xml:space="preserve">作为一名中医专业学生，毕业前需要经历实习。在中药房实习的你，工作一定要细心。下面是本站带来的中药房实习心得与体会，欢迎欣赏。</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们去了中药房、制剂室、中药煎药室等地方，通过在这几个地方的锻炼，我的专业知识、实际操作技能、相互协作能力都有了一定的提高。</w:t>
      </w:r>
    </w:p>
    <w:p>
      <w:pPr>
        <w:ind w:left="0" w:right="0" w:firstLine="560"/>
        <w:spacing w:before="450" w:after="450" w:line="312" w:lineRule="auto"/>
      </w:pPr>
      <w:r>
        <w:rPr>
          <w:rFonts w:ascii="宋体" w:hAnsi="宋体" w:eastAsia="宋体" w:cs="宋体"/>
          <w:color w:val="000"/>
          <w:sz w:val="28"/>
          <w:szCs w:val="28"/>
        </w:rPr>
        <w:t xml:space="preserve">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这几天在学校附属医院的中药房见习，虽然大部分时间都被轰在图书馆里，总共也没能进药房几次，却看到了许多病人从领药窗口所不能看到的事情。看着药房里大箱大箱琳琅满目的中药材，还有各位药剂师忙忙碌碌的身影，总觉得有哪里不对劲，第一时间倒也实在没想出来，直到今天，去候药大厅做调研，顺便和一些患者聊了几句，忽然茅塞顿开——原来传统中医的衰败责任并不在于医学理论的欠缺，而是从事这一方面的一些人，擅自在对她进行涂改!</w:t>
      </w:r>
    </w:p>
    <w:p>
      <w:pPr>
        <w:ind w:left="0" w:right="0" w:firstLine="560"/>
        <w:spacing w:before="450" w:after="450" w:line="312" w:lineRule="auto"/>
      </w:pPr>
      <w:r>
        <w:rPr>
          <w:rFonts w:ascii="宋体" w:hAnsi="宋体" w:eastAsia="宋体" w:cs="宋体"/>
          <w:color w:val="000"/>
          <w:sz w:val="28"/>
          <w:szCs w:val="28"/>
        </w:rPr>
        <w:t xml:space="preserve">一、用药不专。</w:t>
      </w:r>
    </w:p>
    <w:p>
      <w:pPr>
        <w:ind w:left="0" w:right="0" w:firstLine="560"/>
        <w:spacing w:before="450" w:after="450" w:line="312" w:lineRule="auto"/>
      </w:pPr>
      <w:r>
        <w:rPr>
          <w:rFonts w:ascii="宋体" w:hAnsi="宋体" w:eastAsia="宋体" w:cs="宋体"/>
          <w:color w:val="000"/>
          <w:sz w:val="28"/>
          <w:szCs w:val="28"/>
        </w:rPr>
        <w:t xml:space="preserve">带教中药饮片识别的老师每每提及本院名医的时候，第一个就想起妇科的老中医朱南孙，带教老师说，朱老师开的药一般都很少，很精准，药房抓起药来也方便。而其他一些医生就未必了，就像打拳头似的，开个方子洋洋洒洒二三十味药，一张处方不够写了就写两张，他想：这么多药下去，总有一味药能够对上你的证!可怜了患者及其家属，本来来看中医门诊的大多数都是些老年人，满怀希望地来，排队挂号、看病、等药就去了半天，回去的时候还得扛一麻袋的草根树皮……纵览中医医案古籍，名家经方，几乎只有很少的方子(如补天大造丸等)才会真真涉及到几十味的药，其它大多数，少到单味，多到十几味不等，却也照样能够对证治疗，而且其功效虽然算不上立竿见影，却也能从根本上根治疾病。</w:t>
      </w:r>
    </w:p>
    <w:p>
      <w:pPr>
        <w:ind w:left="0" w:right="0" w:firstLine="560"/>
        <w:spacing w:before="450" w:after="450" w:line="312" w:lineRule="auto"/>
      </w:pPr>
      <w:r>
        <w:rPr>
          <w:rFonts w:ascii="宋体" w:hAnsi="宋体" w:eastAsia="宋体" w:cs="宋体"/>
          <w:color w:val="000"/>
          <w:sz w:val="28"/>
          <w:szCs w:val="28"/>
        </w:rPr>
        <w:t xml:space="preserve">二、给药不精。</w:t>
      </w:r>
    </w:p>
    <w:p>
      <w:pPr>
        <w:ind w:left="0" w:right="0" w:firstLine="560"/>
        <w:spacing w:before="450" w:after="450" w:line="312" w:lineRule="auto"/>
      </w:pPr>
      <w:r>
        <w:rPr>
          <w:rFonts w:ascii="宋体" w:hAnsi="宋体" w:eastAsia="宋体" w:cs="宋体"/>
          <w:color w:val="000"/>
          <w:sz w:val="28"/>
          <w:szCs w:val="28"/>
        </w:rPr>
        <w:t xml:space="preserve">去药房参观，给我印象最深的就是工作人员天女散花似的撒药动作，老师说，为了提高工作效率，我们只顾总量不顾单剂。也就是说，如果某个医生开的方子上说要地黄9克，一共开了7剂，那么需要的地黄总量就是9×7=63克，于是药房的工作人员摸着抽屉顺手一抓，再放在小杆秤上一称(我很好奇为什么现在药房还在用带秤砣的杆秤。。。)，大约67、68克，跟63克差不多，得，就这样吧，于是在7张用来包药的纸上稀里哗啦一倒，有的一剂里面分到十来克，有的甚至只有四、五克，管不了了，后面还有好多单子等着我去称药呢，就这样吧，反正只管总量差不多……于是患者拿到药的时候就纳闷了：为什么同样的几份药，有的这么大一包，有的又这么小一包呢……患者也很迷茫，甚至有时候拿错了药他们也不知道——无非都是些草根树皮，即便拿错了他们也只好一锅煮了，照样喝下去，深怕耽误了自己的病情。</w:t>
      </w:r>
    </w:p>
    <w:p>
      <w:pPr>
        <w:ind w:left="0" w:right="0" w:firstLine="560"/>
        <w:spacing w:before="450" w:after="450" w:line="312" w:lineRule="auto"/>
      </w:pPr>
      <w:r>
        <w:rPr>
          <w:rFonts w:ascii="宋体" w:hAnsi="宋体" w:eastAsia="宋体" w:cs="宋体"/>
          <w:color w:val="000"/>
          <w:sz w:val="28"/>
          <w:szCs w:val="28"/>
        </w:rPr>
        <w:t xml:space="preserve">三、药效不佳。</w:t>
      </w:r>
    </w:p>
    <w:p>
      <w:pPr>
        <w:ind w:left="0" w:right="0" w:firstLine="560"/>
        <w:spacing w:before="450" w:after="450" w:line="312" w:lineRule="auto"/>
      </w:pPr>
      <w:r>
        <w:rPr>
          <w:rFonts w:ascii="宋体" w:hAnsi="宋体" w:eastAsia="宋体" w:cs="宋体"/>
          <w:color w:val="000"/>
          <w:sz w:val="28"/>
          <w:szCs w:val="28"/>
        </w:rPr>
        <w:t xml:space="preserve">四、煎煮不当。</w:t>
      </w:r>
    </w:p>
    <w:p>
      <w:pPr>
        <w:ind w:left="0" w:right="0" w:firstLine="560"/>
        <w:spacing w:before="450" w:after="450" w:line="312" w:lineRule="auto"/>
      </w:pPr>
      <w:r>
        <w:rPr>
          <w:rFonts w:ascii="宋体" w:hAnsi="宋体" w:eastAsia="宋体" w:cs="宋体"/>
          <w:color w:val="000"/>
          <w:sz w:val="28"/>
          <w:szCs w:val="28"/>
        </w:rPr>
        <w:t xml:space="preserve">你跑出去问十个患者：“拿回去的中药，你们是怎么煮的呀?”有九个都会回答你：“这还不简单，把药往电砂锅里一扔，水一放，电源一开，好了它自己会嘟嘟叫的。”我狂汗，不愧是高科技时代呀，真方便!可是，但凡有点中医基础的人都知道，真正的中药，煮起来可未必这么简单。首先你得分清药性，比如煎煮感冒药的火候和滋补药就完全不一样，凉性药和热性药也不一样，冷掉的药用微波炉转一转完全不可以，隔夜的药也不亦服用等等等。服药中药的规矩很多，有的中药服用的同时还要忌口，什么辛辣油腻不能吃，燥热发物不能食，有的人服药后效果不佳，却并不知道是自己饮食上的配合问题，而且现在大医院里面的医生也慢得不可开交，几乎都不会一一叮嘱这方面的问题，患者或家属自己不去关注的话也不会知道，这也是导致中医中药的口碑日益败坏的原因之一吧。</w:t>
      </w:r>
    </w:p>
    <w:p>
      <w:pPr>
        <w:ind w:left="0" w:right="0" w:firstLine="560"/>
        <w:spacing w:before="450" w:after="450" w:line="312" w:lineRule="auto"/>
      </w:pPr>
      <w:r>
        <w:rPr>
          <w:rFonts w:ascii="宋体" w:hAnsi="宋体" w:eastAsia="宋体" w:cs="宋体"/>
          <w:color w:val="000"/>
          <w:sz w:val="28"/>
          <w:szCs w:val="28"/>
        </w:rPr>
        <w:t xml:space="preserve">听说中国的医疗制度即将面临一次重大的改革，希望这能够为全国的患者带来一丝福音。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2025-06-19T22:51:07+08:00</dcterms:created>
  <dcterms:modified xsi:type="dcterms:W3CDTF">2025-06-19T22:51:07+08:00</dcterms:modified>
</cp:coreProperties>
</file>

<file path=docProps/custom.xml><?xml version="1.0" encoding="utf-8"?>
<Properties xmlns="http://schemas.openxmlformats.org/officeDocument/2006/custom-properties" xmlns:vt="http://schemas.openxmlformats.org/officeDocument/2006/docPropsVTypes"/>
</file>